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4.png" ContentType="image/png"/>
  <Override PartName="/word/media/image3.jpeg" ContentType="image/jpeg"/>
  <Override PartName="/word/media/image1.jpeg" ContentType="image/jpeg"/>
  <Override PartName="/word/media/image2.jpeg" ContentType="image/jpeg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Calibri" w:cs="Times New Roman"/>
          <w:b/>
          <w:b/>
          <w:color w:val="FFFFFF" w:themeColor="background1"/>
          <w:sz w:val="24"/>
        </w:rPr>
      </w:pPr>
      <w:r>
        <w:rPr>
          <w:rFonts w:eastAsia="Calibri" w:cs="Times New Roman"/>
          <w:b/>
          <w:color w:val="FFFFFF" w:themeColor="background1"/>
          <w:sz w:val="24"/>
        </w:rPr>
        <mc:AlternateContent>
          <mc:Choice Requires="wps">
            <w:drawing>
              <wp:anchor behindDoc="1" distT="0" distB="0" distL="114300" distR="114300" simplePos="0" locked="0" layoutInCell="1" allowOverlap="1" relativeHeight="2" wp14:anchorId="287EB556">
                <wp:simplePos x="0" y="0"/>
                <wp:positionH relativeFrom="column">
                  <wp:posOffset>-124460</wp:posOffset>
                </wp:positionH>
                <wp:positionV relativeFrom="paragraph">
                  <wp:posOffset>635</wp:posOffset>
                </wp:positionV>
                <wp:extent cx="3324860" cy="417195"/>
                <wp:effectExtent l="0" t="0" r="3175" b="0"/>
                <wp:wrapThrough wrapText="bothSides">
                  <wp:wrapPolygon edited="0">
                    <wp:start x="0" y="0"/>
                    <wp:lineTo x="0" y="19756"/>
                    <wp:lineTo x="21456" y="19756"/>
                    <wp:lineTo x="21456" y="0"/>
                    <wp:lineTo x="0" y="0"/>
                  </wp:wrapPolygon>
                </wp:wrapThrough>
                <wp:docPr id="1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40" cy="41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hd w:val="clear" w:color="auto" w:fill="00206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36"/>
                                <w:szCs w:val="36"/>
                                <w:lang w:val="sr"/>
                              </w:rPr>
                              <w:t>Променљиве и услови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fillcolor="white" stroked="f" style="position:absolute;margin-left:-9.8pt;margin-top:0pt;width:261.7pt;height:32.75pt" wp14:anchorId="287EB556">
                <w10:wrap type="square"/>
                <v:fill o:detectmouseclick="t" type="solid" color2="black"/>
                <v:stroke color="#3465a4" weight="9360" joinstyle="miter" endcap="flat"/>
                <v:textbox>
                  <w:txbxContent>
                    <w:p>
                      <w:pPr>
                        <w:pStyle w:val="FrameContents"/>
                        <w:shd w:val="clear" w:color="auto" w:fill="00206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b/>
                          <w:bCs/>
                          <w:color w:val="auto"/>
                          <w:sz w:val="36"/>
                          <w:szCs w:val="36"/>
                          <w:lang w:val="sr"/>
                        </w:rPr>
                        <w:t>Променљиве и услови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5" wp14:anchorId="2522197F">
                <wp:simplePos x="0" y="0"/>
                <wp:positionH relativeFrom="column">
                  <wp:posOffset>-6012815</wp:posOffset>
                </wp:positionH>
                <wp:positionV relativeFrom="paragraph">
                  <wp:posOffset>-17780</wp:posOffset>
                </wp:positionV>
                <wp:extent cx="2324735" cy="419735"/>
                <wp:effectExtent l="5715" t="5080" r="365760" b="4445"/>
                <wp:wrapNone/>
                <wp:docPr id="3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60" cy="41904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kx="-2453608" rotWithShape="0" sy="5000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b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The dangerous Internet!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12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114" coordsize="21600,21600" o:spt="114" path="m,l21600,l21600,17322c10800,17322,10800,23922,,20172xe">
                <v:stroke joinstyle="miter"/>
                <v:formulas>
                  <v:f eqn="val 17322"/>
                  <v:f eqn="val 20172"/>
                </v:formulas>
                <v:path gradientshapeok="t" o:connecttype="rect" textboxrect="0,0,21600,@0"/>
              </v:shapetype>
              <v:shape id="shape_0" ID="AutoShape 4" fillcolor="#ed7d31" stroked="f" style="position:absolute;margin-left:-473.45pt;margin-top:-1.4pt;width:182.95pt;height:32.95pt" wp14:anchorId="2522197F" type="shapetype_114">
                <w10:wrap type="square"/>
                <v:fill o:detectmouseclick="t" type="solid" color2="#1282ce"/>
                <v:stroke color="#3465a4" joinstyle="round" endcap="flat"/>
                <v:shadow on="t" obscured="f" color="#535353"/>
                <v:textbox>
                  <w:txbxContent>
                    <w:p>
                      <w:pPr>
                        <w:pStyle w:val="FrameContents"/>
                        <w:rPr>
                          <w:b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The dangerous Internet!</w:t>
                      </w:r>
                    </w:p>
                    <w:p>
                      <w:pPr>
                        <w:pStyle w:val="FrameContents"/>
                        <w:spacing w:lineRule="auto" w:line="240" w:before="0" w:after="12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Normal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spacing w:before="0" w:after="200"/>
        <w:rPr/>
      </w:pPr>
      <w:r>
        <w:rPr/>
        <w:t xml:space="preserve">Наставимо да програмирамо у Скречу. Сада ћете да направите игрицу у којој ваш лик може да вам </w:t>
      </w:r>
      <w:r>
        <w:rPr>
          <w:lang w:val="sr"/>
        </w:rPr>
        <w:t xml:space="preserve">каже </w:t>
      </w:r>
      <w:r>
        <w:rPr/>
        <w:t>да ли сте укуцали пара</w:t>
      </w:r>
      <w:bookmarkStart w:id="0" w:name="_GoBack"/>
      <w:r>
        <w:rPr/>
        <w:t>н</w:t>
      </w:r>
      <w:bookmarkEnd w:id="0"/>
      <w:r>
        <w:rPr/>
        <w:t xml:space="preserve"> или непаран број. </w:t>
      </w:r>
    </w:p>
    <w:p>
      <w:pPr>
        <w:pStyle w:val="Normal"/>
        <w:tabs>
          <w:tab w:val="left" w:pos="450" w:leader="none"/>
        </w:tabs>
        <w:jc w:val="both"/>
        <w:rPr>
          <w:i/>
          <w:i/>
        </w:rPr>
      </w:pPr>
      <w:r>
        <w:rPr>
          <w:b/>
          <w:color w:val="1F4E79" w:themeColor="accent1" w:themeShade="80"/>
          <w:sz w:val="36"/>
        </w:rPr>
        <w:t>Припрема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У фолдеру Документи, пронађите и отворите фајл </w:t>
      </w:r>
      <w:r>
        <w:rPr>
          <w:rFonts w:cs="Times New Roman" w:ascii="Times New Roman" w:hAnsi="Times New Roman"/>
        </w:rPr>
        <w:t>„</w:t>
      </w:r>
      <w:r>
        <w:rPr>
          <w:b/>
          <w:bCs/>
          <w:i/>
        </w:rPr>
        <w:t>RS.5.5.2_Activity</w:t>
      </w:r>
      <w:r>
        <w:rPr>
          <w:rFonts w:cs="Times New Roman" w:ascii="Times New Roman" w:hAnsi="Times New Roman"/>
        </w:rPr>
        <w:t>”</w:t>
      </w:r>
      <w:r>
        <w:rPr>
          <w:i/>
        </w:rPr>
        <w:t>, који сте завршили у Задатку бр. 2.</w:t>
      </w:r>
    </w:p>
    <w:p>
      <w:pPr>
        <w:pStyle w:val="Normal"/>
        <w:tabs>
          <w:tab w:val="left" w:pos="450" w:leader="none"/>
        </w:tabs>
        <w:jc w:val="center"/>
        <w:rPr>
          <w:i/>
          <w:i/>
        </w:rPr>
      </w:pPr>
      <w:r>
        <w:rPr>
          <w:i/>
        </w:rPr>
      </w:r>
    </w:p>
    <w:p>
      <w:pPr>
        <w:pStyle w:val="Normal"/>
        <w:tabs>
          <w:tab w:val="left" w:pos="450" w:leader="none"/>
        </w:tabs>
        <w:jc w:val="both"/>
        <w:rPr>
          <w:i/>
          <w:i/>
        </w:rPr>
      </w:pPr>
      <w:r>
        <w:rPr>
          <w:b/>
          <w:color w:val="1F4E79" w:themeColor="accent1" w:themeShade="80"/>
          <w:sz w:val="36"/>
        </w:rPr>
        <w:t xml:space="preserve">Укуцајте одговор, поставите променљиву и блок „Ако је... онда” ће вам дати резултат. 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Програмирајте свог лика да ради следеће тако што ћете додати блокове на вашу претходну скрипту: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Направите </w:t>
      </w:r>
      <w:r>
        <w:rPr>
          <w:b/>
        </w:rPr>
        <w:t xml:space="preserve">променљиву </w:t>
      </w:r>
      <w:r>
        <w:rPr/>
        <w:t xml:space="preserve">назива </w:t>
      </w:r>
      <w:r>
        <w:rPr>
          <w:rFonts w:cs="Times New Roman" w:ascii="Times New Roman" w:hAnsi="Times New Roman"/>
        </w:rPr>
        <w:t>„</w:t>
      </w:r>
      <w:r>
        <w:rPr>
          <w:b/>
        </w:rPr>
        <w:t>Број</w:t>
      </w:r>
      <w:r>
        <w:rPr>
          <w:rFonts w:cs="Times New Roman" w:ascii="Times New Roman" w:hAnsi="Times New Roman"/>
        </w:rPr>
        <w:t>”</w:t>
      </w:r>
      <w:r>
        <w:rPr/>
        <w:t>.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drawing>
          <wp:anchor behindDoc="0" distT="0" distB="0" distL="114300" distR="116840" simplePos="0" locked="0" layoutInCell="1" allowOverlap="1" relativeHeight="6">
            <wp:simplePos x="0" y="0"/>
            <wp:positionH relativeFrom="column">
              <wp:posOffset>5011420</wp:posOffset>
            </wp:positionH>
            <wp:positionV relativeFrom="paragraph">
              <wp:posOffset>14605</wp:posOffset>
            </wp:positionV>
            <wp:extent cx="1273810" cy="899795"/>
            <wp:effectExtent l="0" t="0" r="0" b="0"/>
            <wp:wrapSquare wrapText="bothSides"/>
            <wp:docPr id="5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</w:t>
      </w:r>
      <w:r>
        <w:rPr/>
        <w:t xml:space="preserve">рограмирајте свог лика да вас пита следеће: </w:t>
      </w:r>
      <w:r>
        <w:rPr>
          <w:rFonts w:cs="Times New Roman" w:ascii="Times New Roman" w:hAnsi="Times New Roman"/>
        </w:rPr>
        <w:t>„</w:t>
      </w:r>
      <w:r>
        <w:rPr>
          <w:b/>
        </w:rPr>
        <w:t>Упишите број!</w:t>
      </w:r>
      <w:r>
        <w:rPr>
          <w:rFonts w:cs="Times New Roman" w:ascii="Times New Roman" w:hAnsi="Times New Roman"/>
        </w:rPr>
        <w:t>”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commentRangeStart w:id="0"/>
      <w:r>
        <w:rPr/>
        <w:t xml:space="preserve">Направите променљиву </w:t>
      </w:r>
      <w:r>
        <w:rPr>
          <w:rFonts w:cs="Times New Roman" w:ascii="Times New Roman" w:hAnsi="Times New Roman"/>
        </w:rPr>
        <w:t>„</w:t>
      </w:r>
      <w:r>
        <w:rPr/>
        <w:t>Одговор</w:t>
      </w:r>
      <w:r>
        <w:rPr>
          <w:rFonts w:cs="Times New Roman" w:ascii="Times New Roman" w:hAnsi="Times New Roman"/>
        </w:rPr>
        <w:t>”</w:t>
      </w:r>
      <w:r>
        <w:rPr/>
        <w:t>.</w:t>
      </w:r>
      <w:commentRangeEnd w:id="0"/>
      <w:r>
        <w:commentReference w:id="0"/>
      </w:r>
      <w:r>
        <w:rPr/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Ако је </w:t>
      </w:r>
      <w:r>
        <w:rPr>
          <w:b/>
        </w:rPr>
        <w:t>Мод</w:t>
      </w:r>
      <w:r>
        <w:rPr/>
        <w:t xml:space="preserve"> ваше променљиве </w:t>
      </w:r>
      <w:r>
        <w:rPr>
          <w:b/>
        </w:rPr>
        <w:t>једнак нули</w:t>
      </w:r>
      <w:r>
        <w:rPr/>
        <w:t xml:space="preserve">, ваш лик би требало да говори да је број који сте укуцали </w:t>
      </w:r>
      <w:r>
        <w:rPr>
          <w:rFonts w:cs="Times New Roman" w:ascii="Times New Roman" w:hAnsi="Times New Roman"/>
        </w:rPr>
        <w:t>„</w:t>
      </w:r>
      <w:r>
        <w:rPr>
          <w:b/>
        </w:rPr>
        <w:t>Паран!</w:t>
      </w:r>
      <w:r>
        <w:rPr>
          <w:rFonts w:cs="Times New Roman" w:ascii="Times New Roman" w:hAnsi="Times New Roman"/>
        </w:rPr>
        <w:t>”</w:t>
      </w:r>
      <w:r>
        <w:rPr/>
        <w:t xml:space="preserve"> током 5 секунди.</w:t>
      </w:r>
    </w:p>
    <w:p>
      <w:pPr>
        <w:pStyle w:val="ListParagraph"/>
        <w:numPr>
          <w:ilvl w:val="1"/>
          <w:numId w:val="1"/>
        </w:numPr>
        <w:spacing w:before="0" w:after="200"/>
        <w:contextualSpacing/>
        <w:rPr/>
      </w:pPr>
      <w:r>
        <w:rPr/>
        <w:t xml:space="preserve">Ако укуцате број лији Мод није нула, ваш лик би требало да говори </w:t>
      </w:r>
      <w:r>
        <w:rPr>
          <w:rFonts w:cs="Times New Roman" w:ascii="Times New Roman" w:hAnsi="Times New Roman"/>
        </w:rPr>
        <w:t>„</w:t>
      </w:r>
      <w:r>
        <w:rPr>
          <w:b/>
        </w:rPr>
        <w:t>Непаран!</w:t>
      </w:r>
      <w:r>
        <w:rPr>
          <w:rFonts w:cs="Times New Roman" w:ascii="Times New Roman" w:hAnsi="Times New Roman"/>
        </w:rPr>
        <w:t>”</w:t>
      </w:r>
      <w:r>
        <w:rPr/>
        <w:t xml:space="preserve"> током 5 секунди.</w:t>
      </w:r>
    </w:p>
    <w:p>
      <w:pPr>
        <w:pStyle w:val="Normal"/>
        <w:tabs>
          <w:tab w:val="left" w:pos="450" w:leader="none"/>
        </w:tabs>
        <w:ind w:left="720" w:hanging="0"/>
        <w:jc w:val="center"/>
        <w:rPr>
          <w:i/>
          <w:i/>
        </w:rPr>
      </w:pPr>
      <w:r>
        <w:rPr>
          <w:i/>
        </w:rPr>
      </w:r>
    </w:p>
    <w:p>
      <w:pPr>
        <w:pStyle w:val="Normal"/>
        <w:tabs>
          <w:tab w:val="left" w:pos="450" w:leader="none"/>
        </w:tabs>
        <w:jc w:val="both"/>
        <w:rPr>
          <w:b/>
          <w:b/>
          <w:color w:val="1F4E79" w:themeColor="accent1" w:themeShade="80"/>
          <w:sz w:val="36"/>
        </w:rPr>
      </w:pPr>
      <w:r>
        <w:rPr>
          <w:b/>
          <w:color w:val="1F4E79" w:themeColor="accent1" w:themeShade="80"/>
          <w:sz w:val="36"/>
        </w:rPr>
        <w:t xml:space="preserve">Покрените свој програм </w:t>
      </w:r>
      <w:r>
        <w:rPr>
          <w:b/>
          <w:color w:val="1F4E79" w:themeColor="accent1" w:themeShade="80"/>
          <w:sz w:val="36"/>
          <w:lang w:val="sr"/>
        </w:rPr>
        <w:t>с приказом</w:t>
      </w:r>
      <w:r>
        <w:rPr>
          <w:b/>
          <w:color w:val="1F4E79" w:themeColor="accent1" w:themeShade="80"/>
          <w:sz w:val="36"/>
        </w:rPr>
        <w:t xml:space="preserve"> преко целог екрана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  <w:lang w:val="sr"/>
        </w:rPr>
        <w:t xml:space="preserve">Подесите позорницу тако </w:t>
      </w:r>
      <w:r>
        <w:rPr>
          <w:b/>
          <w:bCs/>
          <w:i/>
        </w:rPr>
        <w:t>да се приказује преко целог екрана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b/>
          <w:bCs/>
          <w:i/>
        </w:rPr>
        <w:t>Покрените</w:t>
      </w:r>
      <w:r>
        <w:rPr>
          <w:i/>
        </w:rPr>
        <w:t xml:space="preserve"> програм (</w:t>
      </w:r>
      <w:r>
        <w:rPr>
          <w:b/>
          <w:bCs/>
          <w:i/>
        </w:rPr>
        <w:t>зауставите</w:t>
      </w:r>
      <w:r>
        <w:rPr>
          <w:i/>
        </w:rPr>
        <w:t xml:space="preserve"> скрипту по потреби).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Вратите се у </w:t>
      </w:r>
      <w:r>
        <w:rPr>
          <w:b/>
          <w:i/>
        </w:rPr>
        <w:t>Нормалан приказ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Ако будете хтели да поново покренете програм, поновите последњи корак у припреми и окрените свог лика за 90</w:t>
      </w:r>
      <w:r>
        <w:rPr>
          <w:i/>
          <w:vertAlign w:val="superscript"/>
        </w:rPr>
        <w:t>o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Користећи мени </w:t>
      </w:r>
      <w:r>
        <w:rPr>
          <w:b/>
          <w:i/>
        </w:rPr>
        <w:t>Датотека</w:t>
      </w:r>
      <w:r>
        <w:rPr>
          <w:i/>
        </w:rPr>
        <w:t xml:space="preserve">, </w:t>
      </w:r>
      <w:r>
        <w:rPr>
          <w:b/>
          <w:i/>
        </w:rPr>
        <w:t>сачувајте</w:t>
      </w:r>
      <w:r>
        <w:rPr>
          <w:i/>
        </w:rPr>
        <w:t xml:space="preserve"> свој пројекат под именом </w:t>
      </w:r>
      <w:r>
        <w:rPr>
          <w:b/>
          <w:bCs/>
          <w:i/>
        </w:rPr>
        <w:t>RS.5.5.3_Activity</w:t>
      </w:r>
      <w:r>
        <w:rPr>
          <w:i/>
        </w:rPr>
        <w:t xml:space="preserve"> у фолдеру </w:t>
      </w:r>
      <w:r>
        <w:rPr>
          <w:b/>
          <w:i/>
        </w:rPr>
        <w:t>Документи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b/>
          <w:bCs/>
          <w:i/>
        </w:rPr>
        <w:t xml:space="preserve">Изађите </w:t>
      </w:r>
      <w:r>
        <w:rPr>
          <w:bCs/>
          <w:i/>
        </w:rPr>
        <w:t>из</w:t>
      </w:r>
      <w:r>
        <w:rPr>
          <w:i/>
        </w:rPr>
        <w:t xml:space="preserve"> апликације.</w:t>
      </w:r>
    </w:p>
    <w:p>
      <w:pPr>
        <w:pStyle w:val="Normal"/>
        <w:jc w:val="center"/>
        <w:rPr/>
      </w:pPr>
      <w:r>
        <w:rPr/>
        <w:drawing>
          <wp:inline distT="0" distB="0" distL="0" distR="1905">
            <wp:extent cx="1293495" cy="899795"/>
            <wp:effectExtent l="0" t="0" r="0" b="0"/>
            <wp:docPr id="6" name="Pictur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Calibri" w:cs="Times New Roman"/>
          <w:sz w:val="24"/>
        </w:rPr>
        <w:tab/>
      </w:r>
      <w:r>
        <w:rPr/>
        <w:drawing>
          <wp:inline distT="0" distB="0" distL="0" distR="5080">
            <wp:extent cx="1309370" cy="899795"/>
            <wp:effectExtent l="0" t="0" r="0" b="0"/>
            <wp:docPr id="7" name="Picture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5"/>
      <w:footerReference w:type="default" r:id="rId6"/>
      <w:type w:val="nextPage"/>
      <w:pgSz w:w="11906" w:h="16838"/>
      <w:pgMar w:left="851" w:right="851" w:header="425" w:top="482" w:footer="72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Kristina  Artukovic" w:date="2018-10-03T13:00:00Z" w:initials="KA">
    <w:p>
      <w:r>
        <w:rPr>
          <w:rFonts w:ascii="Liberation Serif" w:hAnsi="Liberation Serif" w:eastAsia="DejaVu Sans" w:cs="DejaVu Sans"/>
          <w:sz w:val="24"/>
          <w:szCs w:val="24"/>
          <w:lang w:val="en-US" w:eastAsia="en-US" w:bidi="en-US"/>
        </w:rPr>
        <w:t>Ово је веома проблематично написано на енглеском, требало би проверити у у тест-вежби унутар програма па тачно овде мора да буде по корацима.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0" w:leader="none"/>
        <w:tab w:val="center" w:pos="4153" w:leader="none"/>
        <w:tab w:val="right" w:pos="8306" w:leader="none"/>
      </w:tabs>
      <w:spacing w:lineRule="auto" w:line="240"/>
      <w:rPr/>
    </w:pPr>
    <w:r>
      <w:rPr/>
      <mc:AlternateContent>
        <mc:Choice Requires="wps">
          <w:drawing>
            <wp:anchor behindDoc="1" distT="0" distB="0" distL="113665" distR="114300" simplePos="0" locked="0" layoutInCell="1" allowOverlap="1" relativeHeight="4" wp14:anchorId="70CC8331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810" cy="1270"/>
              <wp:effectExtent l="9525" t="12700" r="6350" b="6350"/>
              <wp:wrapNone/>
              <wp:docPr id="9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0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ID="AutoShape 1" stroked="t" style="position:absolute;margin-left:0.95pt;margin-top:12.5pt;width:510.2pt;height:0pt" wp14:anchorId="70CC8331" type="shapetype_32">
              <w10:wrap type="none"/>
              <v:fill o:detectmouseclick="t" on="false"/>
              <v:stroke color="black" weight="9360" joinstyle="round" endcap="flat"/>
            </v:shape>
          </w:pict>
        </mc:Fallback>
      </mc:AlternateContent>
    </w:r>
  </w:p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  <w:p>
    <w:pPr>
      <w:pStyle w:val="Normal"/>
      <w:tabs>
        <w:tab w:val="left" w:pos="0" w:leader="none"/>
      </w:tabs>
      <w:spacing w:lineRule="auto" w:line="240"/>
      <w:rPr>
        <w:color w:val="FFFFFF"/>
        <w:sz w:val="16"/>
        <w:szCs w:val="12"/>
      </w:rPr>
    </w:pPr>
    <w:r>
      <w:rPr>
        <w:color w:val="FFFFFF"/>
        <w:sz w:val="16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11"/>
      <w:tblW w:w="10814" w:type="dxa"/>
      <w:jc w:val="center"/>
      <w:tblInd w:w="0" w:type="dxa"/>
      <w:tblCellMar>
        <w:top w:w="57" w:type="dxa"/>
        <w:left w:w="113" w:type="dxa"/>
        <w:bottom w:w="57" w:type="dxa"/>
        <w:right w:w="108" w:type="dxa"/>
      </w:tblCellMar>
      <w:tblLook w:noVBand="1" w:val="04a0" w:noHBand="0" w:lastColumn="0" w:firstColumn="1" w:lastRow="0" w:firstRow="1"/>
    </w:tblPr>
    <w:tblGrid>
      <w:gridCol w:w="2005"/>
      <w:gridCol w:w="852"/>
      <w:gridCol w:w="989"/>
      <w:gridCol w:w="1278"/>
      <w:gridCol w:w="706"/>
      <w:gridCol w:w="928"/>
      <w:gridCol w:w="210"/>
      <w:gridCol w:w="1358"/>
      <w:gridCol w:w="1"/>
      <w:gridCol w:w="908"/>
      <w:gridCol w:w="1577"/>
    </w:tblGrid>
    <w:tr>
      <w:trPr>
        <w:trHeight w:val="275" w:hRule="atLeast"/>
      </w:trPr>
      <w:tc>
        <w:tcPr>
          <w:tcW w:w="200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/>
            <w:drawing>
              <wp:inline distT="0" distB="0" distL="0" distR="0">
                <wp:extent cx="1104265" cy="439420"/>
                <wp:effectExtent l="0" t="0" r="0" b="0"/>
                <wp:docPr id="8" name="Pictur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265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53" w:type="dxa"/>
          <w:gridSpan w:val="5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  <w:tc>
        <w:tcPr>
          <w:tcW w:w="4054" w:type="dxa"/>
          <w:gridSpan w:val="5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</w:tr>
    <w:tr>
      <w:trPr>
        <w:trHeight w:val="134" w:hRule="atLeast"/>
      </w:trPr>
      <w:tc>
        <w:tcPr>
          <w:tcW w:w="2005" w:type="dxa"/>
          <w:vMerge w:val="restart"/>
          <w:tcBorders>
            <w:top w:val="single" w:sz="8" w:space="0" w:color="000000"/>
            <w:left w:val="nil"/>
            <w:bottom w:val="nil"/>
            <w:right w:val="single" w:sz="8" w:space="0" w:color="000000"/>
            <w:insideH w:val="nil"/>
            <w:insideV w:val="single" w:sz="8" w:space="0" w:color="000000"/>
          </w:tcBorders>
          <w:shd w:color="auto" w:fill="000000" w:themeFill="text1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ascii="Calibri" w:hAnsi="Calibri" w:eastAsia="Calibri" w:cs="Times New Roman"/>
              <w:b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852" w:type="dxa"/>
          <w:tcBorders>
            <w:top w:val="single" w:sz="8" w:space="0" w:color="000000"/>
            <w:left w:val="single" w:sz="8" w:space="0" w:color="000000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>Ниво</w:t>
          </w:r>
        </w:p>
      </w:tc>
      <w:tc>
        <w:tcPr>
          <w:tcW w:w="989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318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278" w:type="dxa"/>
          <w:tcBorders>
            <w:top w:val="single" w:sz="8" w:space="0" w:color="000000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>Поглавље</w:t>
          </w:r>
        </w:p>
      </w:tc>
      <w:tc>
        <w:tcPr>
          <w:tcW w:w="706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176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138" w:type="dxa"/>
          <w:gridSpan w:val="2"/>
          <w:tcBorders>
            <w:top w:val="single" w:sz="8" w:space="0" w:color="000000"/>
            <w:left w:val="nil"/>
            <w:bottom w:val="nil"/>
            <w:right w:val="nil"/>
            <w:insideH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  <w:b/>
            </w:rPr>
            <w:t>Задатак</w:t>
          </w:r>
        </w:p>
      </w:tc>
      <w:tc>
        <w:tcPr>
          <w:tcW w:w="1359" w:type="dxa"/>
          <w:gridSpan w:val="2"/>
          <w:tcBorders>
            <w:top w:val="single" w:sz="8" w:space="0" w:color="000000"/>
            <w:left w:val="nil"/>
            <w:bottom w:val="nil"/>
            <w:insideH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firstLine="1027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3</w:t>
          </w:r>
        </w:p>
      </w:tc>
      <w:tc>
        <w:tcPr>
          <w:tcW w:w="2485" w:type="dxa"/>
          <w:gridSpan w:val="2"/>
          <w:tcBorders>
            <w:top w:val="single" w:sz="8" w:space="0" w:color="000000"/>
            <w:right w:val="single" w:sz="8" w:space="0" w:color="000000"/>
            <w:insideV w:val="single" w:sz="8" w:space="0" w:color="000000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b/>
            </w:rPr>
            <w:t>Одељење</w:t>
          </w:r>
        </w:p>
      </w:tc>
    </w:tr>
    <w:tr>
      <w:trPr>
        <w:trHeight w:val="289" w:hRule="atLeast"/>
      </w:trPr>
      <w:tc>
        <w:tcPr>
          <w:tcW w:w="2005" w:type="dxa"/>
          <w:vMerge w:val="continue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color="auto" w:fill="000000" w:themeFill="text1" w:val="clear"/>
        </w:tcPr>
        <w:p>
          <w:pPr>
            <w:pStyle w:val="Normal"/>
            <w:spacing w:lineRule="auto" w:line="240" w:before="0" w:after="0"/>
            <w:rPr>
              <w:b/>
              <w:b/>
            </w:rPr>
          </w:pPr>
          <w:r>
            <w:rPr>
              <w:b/>
            </w:rPr>
          </w:r>
        </w:p>
      </w:tc>
      <w:tc>
        <w:tcPr>
          <w:tcW w:w="6321" w:type="dxa"/>
          <w:gridSpan w:val="7"/>
          <w:tcBorders>
            <w:left w:val="single" w:sz="8" w:space="0" w:color="000000"/>
            <w:bottom w:val="single" w:sz="8" w:space="0" w:color="000000"/>
            <w:insideH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Ученик/ученици</w:t>
          </w:r>
        </w:p>
      </w:tc>
      <w:tc>
        <w:tcPr>
          <w:tcW w:w="909" w:type="dxa"/>
          <w:gridSpan w:val="2"/>
          <w:tcBorders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Датум</w:t>
          </w:r>
        </w:p>
      </w:tc>
      <w:tc>
        <w:tcPr>
          <w:tcW w:w="1577" w:type="dxa"/>
          <w:tcBorders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39d8"/>
    <w:pPr>
      <w:widowControl/>
      <w:bidi w:val="0"/>
      <w:spacing w:lineRule="auto" w:line="276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239d8"/>
    <w:rPr>
      <w:lang w:val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239d8"/>
    <w:rPr>
      <w:rFonts w:ascii="Tahoma" w:hAnsi="Tahoma" w:cs="Tahoma"/>
      <w:sz w:val="16"/>
      <w:szCs w:val="16"/>
      <w:lang w:val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239d8"/>
    <w:rPr>
      <w:lang w:val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16061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e16061"/>
    <w:rPr>
      <w:sz w:val="24"/>
      <w:szCs w:val="24"/>
      <w:lang w:val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e16061"/>
    <w:rPr>
      <w:b/>
      <w:bCs/>
      <w:sz w:val="20"/>
      <w:szCs w:val="20"/>
      <w:lang w:val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d239d8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d239d8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239d8"/>
    <w:pPr>
      <w:spacing w:lineRule="auto" w:line="24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239d8"/>
    <w:pPr>
      <w:tabs>
        <w:tab w:val="center" w:pos="4419" w:leader="none"/>
        <w:tab w:val="right" w:pos="8838" w:leader="none"/>
      </w:tabs>
      <w:spacing w:lineRule="auto" w:line="240"/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e16061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e16061"/>
    <w:pPr/>
    <w:rPr>
      <w:b/>
      <w:bCs/>
      <w:sz w:val="20"/>
      <w:szCs w:val="20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comments" Target="comment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LibreOffice/6.0.6.2$Linux_X86_64 LibreOffice_project/00m0$Build-2</Application>
  <Pages>2</Pages>
  <Words>237</Words>
  <Characters>1212</Characters>
  <CharactersWithSpaces>1485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2018-10-02T21:31:00Z</dcterms:created>
  <dc:creator>splessa</dc:creator>
  <dc:description/>
  <dc:language>en-US</dc:language>
  <cp:lastModifiedBy/>
  <dcterms:modified xsi:type="dcterms:W3CDTF">2018-11-18T14:03:52Z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