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3B61F1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0F3C4D" w:rsidRDefault="003E5772" w:rsidP="009A363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A949EB" w:rsidRDefault="00DB7D2B" w:rsidP="009A363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3B61F1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3B61F1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0F3C4D" w:rsidRDefault="003E5772" w:rsidP="009A363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A949EB" w:rsidRDefault="00DB7D2B" w:rsidP="009A363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3B61F1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AA78A5" w:rsidRDefault="00925A1D" w:rsidP="00DF23C6">
            <w:pPr>
              <w:rPr>
                <w:b/>
                <w:color w:val="FFFFFF" w:themeColor="background1"/>
              </w:rPr>
            </w:pPr>
            <w:r>
              <w:rPr>
                <w:b/>
                <w:sz w:val="26"/>
                <w:szCs w:val="26"/>
              </w:rPr>
              <w:t>Да ли су следеће реченице тачне или нетачне?</w:t>
            </w:r>
            <w:r w:rsidRPr="00FD479F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                                                </w:t>
            </w:r>
            <w:r w:rsidRPr="003D4521">
              <w:rPr>
                <w:b/>
              </w:rPr>
              <w:t>Тачно Нетачно</w:t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420E22" w:rsidP="00B1733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lang w:val="sr-Cyrl-RS"/>
              </w:rPr>
              <w:t>Приликом одсецања објеката од доњег објекта одузима се горњи.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420E22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Сједињавање је слично скуповној операцији пресек.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420E22" w:rsidP="006A2430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Векторизација је поступак којим се од векторске слике добија растерска.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420E22" w:rsidP="00420E22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Пре векторизације потребно је увести слику у </w:t>
            </w:r>
            <w:r>
              <w:rPr>
                <w:rFonts w:ascii="Calibri" w:eastAsia="Calibri" w:hAnsi="Calibri" w:cs="Times New Roman"/>
              </w:rPr>
              <w:t>Inkscape.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420E22" w:rsidP="00420E22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>Поступак сједињавања, одсецања и пресека објеката можемо назвати обликовање.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B1733D" w:rsidRPr="00AA78A5" w:rsidTr="0068098D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B1733D" w:rsidRPr="00917CB6" w:rsidRDefault="00420E22" w:rsidP="0068098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>Опција Сједини (</w:t>
            </w:r>
            <w:r>
              <w:rPr>
                <w:lang w:val="sr-Latn-RS"/>
              </w:rPr>
              <w:t>Union</w:t>
            </w:r>
            <w:r>
              <w:rPr>
                <w:lang w:val="sr-Cyrl-RS"/>
              </w:rPr>
              <w:t>) се налази у менију Објекат (</w:t>
            </w:r>
            <w:r>
              <w:rPr>
                <w:lang w:val="sr-Latn-RS"/>
              </w:rPr>
              <w:t>Object</w:t>
            </w:r>
            <w:bookmarkStart w:id="0" w:name="_GoBack"/>
            <w:bookmarkEnd w:id="0"/>
            <w:r>
              <w:rPr>
                <w:lang w:val="sr-Cyrl-RS"/>
              </w:rPr>
              <w:t>).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B1733D" w:rsidRPr="00AA78A5" w:rsidRDefault="00B1733D" w:rsidP="0068098D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D450A4" w:rsidRDefault="00D450A4" w:rsidP="00352034"/>
    <w:p w:rsidR="00D450A4" w:rsidRDefault="00D450A4" w:rsidP="00352034"/>
    <w:tbl>
      <w:tblPr>
        <w:tblStyle w:val="TableGrid12"/>
        <w:tblpPr w:leftFromText="180" w:rightFromText="180" w:vertAnchor="page" w:horzAnchor="margin" w:tblpXSpec="center" w:tblpY="8161"/>
        <w:tblOverlap w:val="never"/>
        <w:tblW w:w="10096" w:type="dxa"/>
        <w:tblLook w:val="04A0" w:firstRow="1" w:lastRow="0" w:firstColumn="1" w:lastColumn="0" w:noHBand="0" w:noVBand="1"/>
      </w:tblPr>
      <w:tblGrid>
        <w:gridCol w:w="2836"/>
        <w:gridCol w:w="7260"/>
      </w:tblGrid>
      <w:tr w:rsidR="00ED48FD" w:rsidRPr="00606A37" w:rsidTr="00325EEB">
        <w:trPr>
          <w:trHeight w:val="363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:rsidR="00ED48FD" w:rsidRPr="00F66DA8" w:rsidRDefault="00ED48FD" w:rsidP="00325EEB">
            <w:pPr>
              <w:pStyle w:val="ListParagraph"/>
              <w:ind w:left="0"/>
              <w:rPr>
                <w:rFonts w:ascii="Calibri" w:eastAsia="Calibri" w:hAnsi="Calibri" w:cs="Times New Roman"/>
                <w:b/>
                <w:color w:val="FFFFFF" w:themeColor="background1"/>
                <w:sz w:val="26"/>
                <w:szCs w:val="26"/>
                <w:lang w:val="sr-Cyrl-RS"/>
              </w:rPr>
            </w:pPr>
            <w:r w:rsidRPr="00F66DA8">
              <w:rPr>
                <w:b/>
                <w:sz w:val="26"/>
                <w:szCs w:val="26"/>
                <w:lang w:val="sr-Cyrl-RS"/>
              </w:rPr>
              <w:t>Означите тачан одговор:</w:t>
            </w:r>
          </w:p>
        </w:tc>
      </w:tr>
      <w:tr w:rsidR="00ED48FD" w:rsidRPr="00606A37" w:rsidTr="00325EEB">
        <w:trPr>
          <w:trHeight w:val="167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8FD" w:rsidRPr="00917CB6" w:rsidRDefault="00ED48FD" w:rsidP="00325EEB">
            <w:pPr>
              <w:tabs>
                <w:tab w:val="left" w:pos="296"/>
              </w:tabs>
              <w:suppressAutoHyphens/>
              <w:autoSpaceDN w:val="0"/>
              <w:spacing w:before="120" w:after="120" w:line="360" w:lineRule="auto"/>
              <w:textAlignment w:val="baseline"/>
            </w:pPr>
            <w:r>
              <w:rPr>
                <w:lang w:val="sr-Cyrl-RS"/>
              </w:rPr>
              <w:t xml:space="preserve">Операција </w:t>
            </w:r>
            <w:r>
              <w:t>“</w:t>
            </w:r>
            <w:r>
              <w:rPr>
                <w:lang w:val="sr-Cyrl-RS"/>
              </w:rPr>
              <w:t>Сједини“...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8FD" w:rsidRPr="00917CB6" w:rsidRDefault="00ED48FD" w:rsidP="00325EEB">
            <w:pPr>
              <w:pStyle w:val="NoSpacing"/>
              <w:spacing w:line="360" w:lineRule="auto"/>
              <w:ind w:left="144" w:hanging="144"/>
              <w:rPr>
                <w:lang w:val="sr-Cyrl-RS"/>
              </w:rPr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>
              <w:rPr>
                <w:lang w:val="sr-Cyrl-RS"/>
              </w:rPr>
              <w:t>приказује само преклопљене делове означених објеката</w:t>
            </w:r>
            <w:r w:rsidRPr="00917CB6">
              <w:rPr>
                <w:lang w:val="sr-Cyrl-RS"/>
              </w:rPr>
              <w:t xml:space="preserve"> </w:t>
            </w:r>
          </w:p>
          <w:p w:rsidR="00ED48FD" w:rsidRPr="00917CB6" w:rsidRDefault="00ED48FD" w:rsidP="00325EEB">
            <w:pPr>
              <w:pStyle w:val="NoSpacing"/>
              <w:spacing w:line="360" w:lineRule="auto"/>
              <w:ind w:left="144" w:hanging="144"/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>
              <w:rPr>
                <w:lang w:val="sr-Cyrl-RS"/>
              </w:rPr>
              <w:t>одузима један објекат од другог</w:t>
            </w:r>
            <w:r w:rsidRPr="00917CB6">
              <w:t xml:space="preserve"> </w:t>
            </w:r>
          </w:p>
          <w:p w:rsidR="00ED48FD" w:rsidRPr="00ED48FD" w:rsidRDefault="00ED48FD" w:rsidP="00ED48FD">
            <w:pPr>
              <w:pStyle w:val="NoSpacing"/>
              <w:spacing w:line="360" w:lineRule="auto"/>
              <w:rPr>
                <w:lang w:val="sr-Cyrl-RS"/>
              </w:rPr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>
              <w:rPr>
                <w:lang w:val="sr-Cyrl-RS"/>
              </w:rPr>
              <w:t>комбинује два или више облика и креира нови објекат</w:t>
            </w:r>
          </w:p>
        </w:tc>
      </w:tr>
      <w:tr w:rsidR="00ED48FD" w:rsidRPr="00606A37" w:rsidTr="00325EEB">
        <w:trPr>
          <w:trHeight w:val="90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8FD" w:rsidRPr="00917CB6" w:rsidRDefault="00ED48FD" w:rsidP="00ED48FD">
            <w:pPr>
              <w:tabs>
                <w:tab w:val="left" w:pos="296"/>
              </w:tabs>
              <w:suppressAutoHyphens/>
              <w:autoSpaceDN w:val="0"/>
              <w:spacing w:before="120" w:after="120" w:line="360" w:lineRule="auto"/>
              <w:textAlignment w:val="baseline"/>
            </w:pPr>
            <w:r>
              <w:rPr>
                <w:lang w:val="sr-Cyrl-RS"/>
              </w:rPr>
              <w:t xml:space="preserve">Операција </w:t>
            </w:r>
            <w:r>
              <w:t>“</w:t>
            </w:r>
            <w:r>
              <w:rPr>
                <w:lang w:val="sr-Cyrl-RS"/>
              </w:rPr>
              <w:t>Пресеци“...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8FD" w:rsidRPr="00917CB6" w:rsidRDefault="00ED48FD" w:rsidP="00ED48FD">
            <w:pPr>
              <w:pStyle w:val="NoSpacing"/>
              <w:spacing w:line="360" w:lineRule="auto"/>
              <w:ind w:left="144" w:hanging="144"/>
              <w:rPr>
                <w:lang w:val="sr-Cyrl-RS"/>
              </w:rPr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>
              <w:rPr>
                <w:lang w:val="sr-Cyrl-RS"/>
              </w:rPr>
              <w:t>приказује само преклопљене делове означених објеката</w:t>
            </w:r>
            <w:r w:rsidRPr="00917CB6">
              <w:rPr>
                <w:lang w:val="sr-Cyrl-RS"/>
              </w:rPr>
              <w:t xml:space="preserve"> </w:t>
            </w:r>
          </w:p>
          <w:p w:rsidR="00ED48FD" w:rsidRPr="00917CB6" w:rsidRDefault="00ED48FD" w:rsidP="00ED48FD">
            <w:pPr>
              <w:pStyle w:val="NoSpacing"/>
              <w:spacing w:line="360" w:lineRule="auto"/>
              <w:ind w:left="144" w:hanging="144"/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>
              <w:rPr>
                <w:lang w:val="sr-Cyrl-RS"/>
              </w:rPr>
              <w:t>одузима један објекат од другог</w:t>
            </w:r>
            <w:r w:rsidRPr="00917CB6">
              <w:t xml:space="preserve"> </w:t>
            </w:r>
          </w:p>
          <w:p w:rsidR="00ED48FD" w:rsidRPr="00917CB6" w:rsidRDefault="00ED48FD" w:rsidP="00ED48FD">
            <w:pPr>
              <w:pStyle w:val="NoSpacing"/>
              <w:spacing w:line="360" w:lineRule="auto"/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>
              <w:rPr>
                <w:lang w:val="sr-Cyrl-RS"/>
              </w:rPr>
              <w:t>комбинује два или више облика и креира нови објекат</w:t>
            </w:r>
          </w:p>
        </w:tc>
      </w:tr>
      <w:tr w:rsidR="00ED48FD" w:rsidRPr="00606A37" w:rsidTr="00325EEB">
        <w:trPr>
          <w:trHeight w:val="90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FD" w:rsidRPr="00917CB6" w:rsidRDefault="00ED48FD" w:rsidP="00ED48FD">
            <w:pPr>
              <w:suppressAutoHyphens/>
              <w:autoSpaceDN w:val="0"/>
              <w:spacing w:before="120" w:after="120" w:line="360" w:lineRule="auto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lang w:val="sr-Cyrl-RS"/>
              </w:rPr>
              <w:t xml:space="preserve">Операција </w:t>
            </w:r>
            <w:r>
              <w:t>“</w:t>
            </w:r>
            <w:r>
              <w:rPr>
                <w:lang w:val="sr-Cyrl-RS"/>
              </w:rPr>
              <w:t>Разликуј“...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8FD" w:rsidRPr="00917CB6" w:rsidRDefault="00ED48FD" w:rsidP="00ED48FD">
            <w:pPr>
              <w:pStyle w:val="NoSpacing"/>
              <w:spacing w:line="360" w:lineRule="auto"/>
              <w:ind w:left="144" w:hanging="144"/>
              <w:rPr>
                <w:lang w:val="sr-Cyrl-RS"/>
              </w:rPr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>
              <w:rPr>
                <w:lang w:val="sr-Cyrl-RS"/>
              </w:rPr>
              <w:t>приказује само преклопљене делове означених објеката</w:t>
            </w:r>
            <w:r w:rsidRPr="00917CB6">
              <w:rPr>
                <w:lang w:val="sr-Cyrl-RS"/>
              </w:rPr>
              <w:t xml:space="preserve"> </w:t>
            </w:r>
          </w:p>
          <w:p w:rsidR="00ED48FD" w:rsidRPr="00917CB6" w:rsidRDefault="00ED48FD" w:rsidP="00ED48FD">
            <w:pPr>
              <w:pStyle w:val="NoSpacing"/>
              <w:spacing w:line="360" w:lineRule="auto"/>
              <w:ind w:left="144" w:hanging="144"/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>
              <w:rPr>
                <w:lang w:val="sr-Cyrl-RS"/>
              </w:rPr>
              <w:t>одузима један објекат од другог</w:t>
            </w:r>
            <w:r w:rsidRPr="00917CB6">
              <w:t xml:space="preserve"> </w:t>
            </w:r>
          </w:p>
          <w:p w:rsidR="00ED48FD" w:rsidRPr="00917CB6" w:rsidRDefault="00ED48FD" w:rsidP="00ED48FD">
            <w:pPr>
              <w:pStyle w:val="NoSpacing"/>
              <w:spacing w:line="360" w:lineRule="auto"/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>
              <w:rPr>
                <w:lang w:val="sr-Cyrl-RS"/>
              </w:rPr>
              <w:t>комбинује два или више облика и креира нови објекат</w:t>
            </w:r>
          </w:p>
        </w:tc>
      </w:tr>
    </w:tbl>
    <w:p w:rsidR="00D450A4" w:rsidRPr="00D450A4" w:rsidRDefault="00D450A4" w:rsidP="00D450A4"/>
    <w:sectPr w:rsidR="00D450A4" w:rsidRPr="00D450A4" w:rsidSect="00AE24AB">
      <w:footerReference w:type="default" r:id="rId9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F0D" w:rsidRDefault="006E2F0D" w:rsidP="00CA0FA2">
      <w:pPr>
        <w:spacing w:line="240" w:lineRule="auto"/>
      </w:pPr>
      <w:r>
        <w:separator/>
      </w:r>
    </w:p>
  </w:endnote>
  <w:endnote w:type="continuationSeparator" w:id="0">
    <w:p w:rsidR="006E2F0D" w:rsidRDefault="006E2F0D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823A75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</w:rPr>
    </w:pPr>
    <w:r w:rsidRPr="00823A75">
      <w:rPr>
        <w:sz w:val="16"/>
        <w:szCs w:val="12"/>
      </w:rPr>
      <w:t>© Binary Logic SA 201</w:t>
    </w:r>
    <w:r w:rsidR="00D65092">
      <w:rPr>
        <w:sz w:val="16"/>
        <w:szCs w:val="12"/>
      </w:rPr>
      <w:t>9</w:t>
    </w:r>
    <w:r w:rsidRPr="00823A75">
      <w:rPr>
        <w:sz w:val="16"/>
        <w:szCs w:val="12"/>
      </w:rPr>
      <w:t xml:space="preserve">. </w:t>
    </w:r>
    <w:r w:rsidRPr="00581B80">
      <w:rPr>
        <w:color w:val="FFFFFF" w:themeColor="background1"/>
        <w:sz w:val="16"/>
        <w:szCs w:val="12"/>
        <w:highlight w:val="darkGray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581B80">
      <w:rPr>
        <w:color w:val="FFFFFF" w:themeColor="background1"/>
        <w:sz w:val="16"/>
        <w:szCs w:val="12"/>
        <w:highlight w:val="darkGray"/>
      </w:rPr>
      <w:t xml:space="preserve"> </w:t>
    </w:r>
    <w:r w:rsidRPr="00581B80">
      <w:rPr>
        <w:color w:val="000000" w:themeColor="text1"/>
        <w:sz w:val="16"/>
        <w:szCs w:val="12"/>
        <w:highlight w:val="darkGray"/>
      </w:rPr>
      <w:t>.</w:t>
    </w:r>
    <w:r>
      <w:rPr>
        <w:color w:val="000000" w:themeColor="text1"/>
        <w:sz w:val="16"/>
        <w:szCs w:val="12"/>
      </w:rPr>
      <w:tab/>
    </w:r>
    <w:r w:rsidR="00D65092">
      <w:rPr>
        <w:color w:val="000000" w:themeColor="text1"/>
        <w:sz w:val="16"/>
        <w:szCs w:val="12"/>
      </w:rPr>
      <w:t xml:space="preserve">  </w:t>
    </w:r>
    <w:r w:rsidR="00A526E0">
      <w:rPr>
        <w:color w:val="000000"/>
        <w:sz w:val="16"/>
        <w:szCs w:val="12"/>
      </w:rPr>
      <w:t>Последњи пут ажурирано</w:t>
    </w:r>
    <w:r w:rsidRPr="003E1AE9">
      <w:rPr>
        <w:rFonts w:ascii="Calibri" w:eastAsia="Calibri" w:hAnsi="Calibri" w:cs="Times New Roman"/>
        <w:sz w:val="16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420E22">
      <w:rPr>
        <w:rFonts w:ascii="Calibri" w:eastAsia="Calibri" w:hAnsi="Calibri" w:cs="Times New Roman"/>
        <w:noProof/>
        <w:sz w:val="16"/>
        <w:lang w:val="el-GR"/>
      </w:rPr>
      <w:t>7/2/2020</w:t>
    </w:r>
    <w:r w:rsidR="00D65092">
      <w:rPr>
        <w:rFonts w:ascii="Calibri" w:eastAsia="Calibri" w:hAnsi="Calibri" w:cs="Times New Roman"/>
        <w:sz w:val="16"/>
      </w:rPr>
      <w:fldChar w:fldCharType="end"/>
    </w:r>
    <w:r>
      <w:rPr>
        <w:sz w:val="16"/>
        <w:szCs w:val="16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2374C7">
      <w:rPr>
        <w:sz w:val="16"/>
        <w:szCs w:val="16"/>
      </w:rPr>
      <w:t xml:space="preserve"> </w:t>
    </w:r>
    <w:r w:rsidR="0002312A"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="0002312A" w:rsidRPr="002374C7">
      <w:rPr>
        <w:sz w:val="16"/>
        <w:szCs w:val="16"/>
      </w:rPr>
      <w:fldChar w:fldCharType="separate"/>
    </w:r>
    <w:r w:rsidR="00420E22">
      <w:rPr>
        <w:noProof/>
        <w:sz w:val="16"/>
        <w:szCs w:val="16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>
      <w:rPr>
        <w:noProof/>
        <w:sz w:val="16"/>
        <w:szCs w:val="16"/>
      </w:rPr>
      <w:t xml:space="preserve"> од</w:t>
    </w:r>
    <w:r>
      <w:rPr>
        <w:noProof/>
        <w:sz w:val="16"/>
        <w:szCs w:val="16"/>
      </w:rPr>
      <w:t xml:space="preserve"> </w:t>
    </w:r>
    <w:fldSimple w:instr=" NUMPAGES   \* MERGEFORMAT ">
      <w:r w:rsidR="00420E22" w:rsidRPr="00420E22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F0D" w:rsidRDefault="006E2F0D" w:rsidP="00CA0FA2">
      <w:pPr>
        <w:spacing w:line="240" w:lineRule="auto"/>
      </w:pPr>
      <w:r>
        <w:separator/>
      </w:r>
    </w:p>
  </w:footnote>
  <w:footnote w:type="continuationSeparator" w:id="0">
    <w:p w:rsidR="006E2F0D" w:rsidRDefault="006E2F0D" w:rsidP="00CA0F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F15AA"/>
    <w:multiLevelType w:val="hybridMultilevel"/>
    <w:tmpl w:val="E110A1F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2"/>
  </w:num>
  <w:num w:numId="8">
    <w:abstractNumId w:val="3"/>
  </w:num>
  <w:num w:numId="9">
    <w:abstractNumId w:val="5"/>
  </w:num>
  <w:num w:numId="10">
    <w:abstractNumId w:val="6"/>
  </w:num>
  <w:num w:numId="11">
    <w:abstractNumId w:val="13"/>
  </w:num>
  <w:num w:numId="12">
    <w:abstractNumId w:val="4"/>
  </w:num>
  <w:num w:numId="13">
    <w:abstractNumId w:val="15"/>
  </w:num>
  <w:num w:numId="14">
    <w:abstractNumId w:val="8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B5E85"/>
    <w:rsid w:val="00102E73"/>
    <w:rsid w:val="00105E4E"/>
    <w:rsid w:val="001152D8"/>
    <w:rsid w:val="00117D23"/>
    <w:rsid w:val="00134B82"/>
    <w:rsid w:val="001605CD"/>
    <w:rsid w:val="00164789"/>
    <w:rsid w:val="00170E5C"/>
    <w:rsid w:val="001A647B"/>
    <w:rsid w:val="001B0DD6"/>
    <w:rsid w:val="001B4DCD"/>
    <w:rsid w:val="001C33B4"/>
    <w:rsid w:val="001C567E"/>
    <w:rsid w:val="0020283A"/>
    <w:rsid w:val="00253EB1"/>
    <w:rsid w:val="002546BA"/>
    <w:rsid w:val="00261F02"/>
    <w:rsid w:val="0026661A"/>
    <w:rsid w:val="00286FC3"/>
    <w:rsid w:val="002C1958"/>
    <w:rsid w:val="002C73C3"/>
    <w:rsid w:val="00346A63"/>
    <w:rsid w:val="00352034"/>
    <w:rsid w:val="00360647"/>
    <w:rsid w:val="00382F83"/>
    <w:rsid w:val="00385A73"/>
    <w:rsid w:val="003B3571"/>
    <w:rsid w:val="003B61F1"/>
    <w:rsid w:val="003B7133"/>
    <w:rsid w:val="003E5772"/>
    <w:rsid w:val="00420E22"/>
    <w:rsid w:val="00461A2F"/>
    <w:rsid w:val="00465967"/>
    <w:rsid w:val="00485AB3"/>
    <w:rsid w:val="004877BE"/>
    <w:rsid w:val="00491D42"/>
    <w:rsid w:val="004C2C2A"/>
    <w:rsid w:val="00500F30"/>
    <w:rsid w:val="00505FC4"/>
    <w:rsid w:val="0054387F"/>
    <w:rsid w:val="00557AD1"/>
    <w:rsid w:val="00564E62"/>
    <w:rsid w:val="005729A2"/>
    <w:rsid w:val="0057543E"/>
    <w:rsid w:val="00580B3E"/>
    <w:rsid w:val="00581B80"/>
    <w:rsid w:val="005D1FC5"/>
    <w:rsid w:val="005E05EA"/>
    <w:rsid w:val="0060168E"/>
    <w:rsid w:val="0060698B"/>
    <w:rsid w:val="006107BC"/>
    <w:rsid w:val="006636B6"/>
    <w:rsid w:val="006A2430"/>
    <w:rsid w:val="006A3B20"/>
    <w:rsid w:val="006B1A40"/>
    <w:rsid w:val="006B5B55"/>
    <w:rsid w:val="006D5381"/>
    <w:rsid w:val="006E2F0D"/>
    <w:rsid w:val="00722986"/>
    <w:rsid w:val="00730A98"/>
    <w:rsid w:val="007771A5"/>
    <w:rsid w:val="00782EFA"/>
    <w:rsid w:val="007C48E3"/>
    <w:rsid w:val="007C7A68"/>
    <w:rsid w:val="007E0D37"/>
    <w:rsid w:val="00807D8D"/>
    <w:rsid w:val="008107E7"/>
    <w:rsid w:val="0082029F"/>
    <w:rsid w:val="00837DFD"/>
    <w:rsid w:val="00840132"/>
    <w:rsid w:val="008756FD"/>
    <w:rsid w:val="008769D0"/>
    <w:rsid w:val="008B5D88"/>
    <w:rsid w:val="008E2034"/>
    <w:rsid w:val="008E3DA2"/>
    <w:rsid w:val="00917CB6"/>
    <w:rsid w:val="009208B0"/>
    <w:rsid w:val="00925A1D"/>
    <w:rsid w:val="00954203"/>
    <w:rsid w:val="00961AA4"/>
    <w:rsid w:val="00972413"/>
    <w:rsid w:val="009A363F"/>
    <w:rsid w:val="009B1D3B"/>
    <w:rsid w:val="009E22A1"/>
    <w:rsid w:val="009E6687"/>
    <w:rsid w:val="00A1723F"/>
    <w:rsid w:val="00A526E0"/>
    <w:rsid w:val="00A53265"/>
    <w:rsid w:val="00A53EE8"/>
    <w:rsid w:val="00A573F5"/>
    <w:rsid w:val="00A84FC8"/>
    <w:rsid w:val="00A87F53"/>
    <w:rsid w:val="00A949EB"/>
    <w:rsid w:val="00AE24AB"/>
    <w:rsid w:val="00AE3BFE"/>
    <w:rsid w:val="00AE5458"/>
    <w:rsid w:val="00B1733D"/>
    <w:rsid w:val="00B91D6B"/>
    <w:rsid w:val="00B94F34"/>
    <w:rsid w:val="00C34EF8"/>
    <w:rsid w:val="00C561E8"/>
    <w:rsid w:val="00C65F9D"/>
    <w:rsid w:val="00C858BD"/>
    <w:rsid w:val="00CA0FA2"/>
    <w:rsid w:val="00CC7CD4"/>
    <w:rsid w:val="00D163E1"/>
    <w:rsid w:val="00D450A4"/>
    <w:rsid w:val="00D603E2"/>
    <w:rsid w:val="00D61A27"/>
    <w:rsid w:val="00D65092"/>
    <w:rsid w:val="00D676F9"/>
    <w:rsid w:val="00D8333A"/>
    <w:rsid w:val="00D86DCC"/>
    <w:rsid w:val="00DB16F6"/>
    <w:rsid w:val="00DB7D2B"/>
    <w:rsid w:val="00E1103F"/>
    <w:rsid w:val="00E16A0E"/>
    <w:rsid w:val="00E558A6"/>
    <w:rsid w:val="00E626ED"/>
    <w:rsid w:val="00E64CFB"/>
    <w:rsid w:val="00EA0705"/>
    <w:rsid w:val="00ED3103"/>
    <w:rsid w:val="00ED48FD"/>
    <w:rsid w:val="00EF39E7"/>
    <w:rsid w:val="00EF7F7C"/>
    <w:rsid w:val="00F33190"/>
    <w:rsid w:val="00F66DA8"/>
    <w:rsid w:val="00F67ACC"/>
    <w:rsid w:val="00FD3F86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09CDD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uiPriority w:val="59"/>
    <w:rsid w:val="004C2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C2C2A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D450A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68AAD-C9C4-452C-AB8C-55673560A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33</cp:revision>
  <cp:lastPrinted>2013-07-24T16:21:00Z</cp:lastPrinted>
  <dcterms:created xsi:type="dcterms:W3CDTF">2019-05-08T13:14:00Z</dcterms:created>
  <dcterms:modified xsi:type="dcterms:W3CDTF">2020-02-07T16:52:00Z</dcterms:modified>
</cp:coreProperties>
</file>