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737" w:type="dxa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38"/>
        <w:gridCol w:w="1343"/>
        <w:gridCol w:w="1683"/>
        <w:gridCol w:w="518"/>
        <w:gridCol w:w="236"/>
        <w:gridCol w:w="3355"/>
        <w:gridCol w:w="323"/>
        <w:gridCol w:w="2566"/>
        <w:gridCol w:w="294"/>
        <w:gridCol w:w="2296"/>
        <w:gridCol w:w="38"/>
        <w:gridCol w:w="247"/>
      </w:tblGrid>
      <w:tr w:rsidR="000D1E31" w14:paraId="2E8D86D1" w14:textId="77777777" w:rsidTr="000D1E31">
        <w:trPr>
          <w:gridAfter w:val="1"/>
          <w:wAfter w:w="247" w:type="dxa"/>
          <w:trHeight w:val="853"/>
        </w:trPr>
        <w:tc>
          <w:tcPr>
            <w:tcW w:w="14490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357423" w14:textId="77777777" w:rsidR="000D1E31" w:rsidRDefault="000D1E3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Србија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5BB53822" w14:textId="77777777" w:rsidR="000D1E31" w:rsidRDefault="000D1E3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2374CE3" w14:textId="77777777" w:rsidR="000D1E31" w:rsidRDefault="000D1E3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D1E31" w14:paraId="2812B3A9" w14:textId="77777777" w:rsidTr="000D1E31">
        <w:trPr>
          <w:gridAfter w:val="2"/>
          <w:wAfter w:w="285" w:type="dxa"/>
          <w:trHeight w:val="412"/>
        </w:trPr>
        <w:tc>
          <w:tcPr>
            <w:tcW w:w="318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0679DE6A" w14:textId="633BAAEF" w:rsidR="000D1E31" w:rsidRPr="000D1E31" w:rsidRDefault="000D1E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ИНФОРМАТИКА</w:t>
            </w:r>
          </w:p>
        </w:tc>
        <w:tc>
          <w:tcPr>
            <w:tcW w:w="16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0C563DDC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oсми</w:t>
            </w:r>
            <w:proofErr w:type="spellEnd"/>
          </w:p>
        </w:tc>
        <w:tc>
          <w:tcPr>
            <w:tcW w:w="41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38FE0FC" w14:textId="3AD57F3F" w:rsidR="000D1E31" w:rsidRDefault="000D1E3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разред</w:t>
            </w:r>
            <w:proofErr w:type="spellEnd"/>
          </w:p>
        </w:tc>
        <w:tc>
          <w:tcPr>
            <w:tcW w:w="288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1B70901" w14:textId="3422CA4F" w:rsidR="000D1E31" w:rsidRP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5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05E11C98" w14:textId="77777777" w:rsidR="000D1E31" w:rsidRDefault="000D1E3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0D1E31" w14:paraId="6E855272" w14:textId="77777777" w:rsidTr="000D1E31">
        <w:trPr>
          <w:gridAfter w:val="2"/>
          <w:wAfter w:w="285" w:type="dxa"/>
          <w:trHeight w:val="147"/>
        </w:trPr>
        <w:tc>
          <w:tcPr>
            <w:tcW w:w="318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0DC04F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974EAC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B1EA42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74D4A5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0EA2B9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1E31" w14:paraId="3B324AAC" w14:textId="77777777" w:rsidTr="000D1E31">
        <w:trPr>
          <w:trHeight w:val="577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  <w:hideMark/>
          </w:tcPr>
          <w:p w14:paraId="0BB8C4F2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Саставио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54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4A68302F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1A0D64BA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  <w:hideMark/>
          </w:tcPr>
          <w:p w14:paraId="0EDDEB65" w14:textId="2135CFE9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ОШ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______________________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</w:p>
        </w:tc>
        <w:tc>
          <w:tcPr>
            <w:tcW w:w="28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  <w:hideMark/>
          </w:tcPr>
          <w:p w14:paraId="729C4187" w14:textId="77777777" w:rsidR="000D1E31" w:rsidRDefault="000D1E3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581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6F8ACEF4" w14:textId="77777777" w:rsidR="000D1E31" w:rsidRDefault="000D1E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AE12C0D" w14:textId="58387C2E" w:rsidR="000D1E31" w:rsidRDefault="000D1E31"/>
    <w:p w14:paraId="0A00DC50" w14:textId="77777777" w:rsidR="000D1E31" w:rsidRDefault="000D1E31">
      <w:pPr>
        <w:spacing w:after="160"/>
      </w:pPr>
      <w:r>
        <w:br w:type="page"/>
      </w:r>
    </w:p>
    <w:tbl>
      <w:tblPr>
        <w:tblW w:w="15480" w:type="dxa"/>
        <w:tblLook w:val="04A0" w:firstRow="1" w:lastRow="0" w:firstColumn="1" w:lastColumn="0" w:noHBand="0" w:noVBand="1"/>
      </w:tblPr>
      <w:tblGrid>
        <w:gridCol w:w="1300"/>
        <w:gridCol w:w="4507"/>
        <w:gridCol w:w="879"/>
        <w:gridCol w:w="3155"/>
        <w:gridCol w:w="1480"/>
        <w:gridCol w:w="2019"/>
        <w:gridCol w:w="2140"/>
      </w:tblGrid>
      <w:tr w:rsidR="000D1E31" w:rsidRPr="000D1E31" w14:paraId="2C3175C9" w14:textId="77777777" w:rsidTr="000D1E31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67C01E6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61A972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AE72E6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5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7ABE64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E6DE30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E6CBC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2554C2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0D1E31" w:rsidRPr="000D1E31" w14:paraId="33ADFE11" w14:textId="77777777" w:rsidTr="000D1E31">
        <w:trPr>
          <w:trHeight w:val="615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0807BA9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СЕПТЕМБАР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14BB7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t>– унесу и мењају податке у табели;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разликују типове података у ћелијама табеле;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сортирају податке по задатом критеријуму;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користе формуле за израчунавање статистика;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6993FD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5F0D3A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Радно окружење програма Microsoft Excel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8B4C61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EFDE4B5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 Техника и технологија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3D3BA176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0D1E31" w:rsidRPr="000D1E31" w14:paraId="753963BF" w14:textId="77777777" w:rsidTr="000D1E31">
        <w:trPr>
          <w:trHeight w:val="49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88F9E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AA7824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CFCB74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CFAD5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Приказ података из табеле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EF811C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39172B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3A9A2C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13FC4244" w14:textId="77777777" w:rsidTr="000D1E31">
        <w:trPr>
          <w:trHeight w:val="43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B48774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BD4AB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E89664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DE457A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Форматирање ћелије и формуле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1C60A4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B44F37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4FD070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33B84513" w14:textId="77777777" w:rsidTr="000D1E31">
        <w:trPr>
          <w:trHeight w:val="49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86DB8E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A1C0EA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727AD1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4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DE8B68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Организација података у табели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96C26A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AD27BC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DA3F3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15E22E50" w14:textId="77777777" w:rsidTr="000D1E31">
        <w:trPr>
          <w:trHeight w:val="37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3EBBC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B76F67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39AAA4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5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5448D1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Функције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7A61D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08BFA3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ACA927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200E1B42" w14:textId="02CB49CA" w:rsidR="000D1E31" w:rsidRDefault="000D1E31"/>
    <w:p w14:paraId="685705A4" w14:textId="77777777" w:rsidR="000D1E31" w:rsidRDefault="000D1E31">
      <w:pPr>
        <w:spacing w:after="160"/>
      </w:pPr>
    </w:p>
    <w:p w14:paraId="71E65B7B" w14:textId="77777777" w:rsidR="000D1E31" w:rsidRDefault="000D1E31">
      <w:pPr>
        <w:spacing w:after="160"/>
      </w:pPr>
    </w:p>
    <w:tbl>
      <w:tblPr>
        <w:tblW w:w="15618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300"/>
        <w:gridCol w:w="4507"/>
        <w:gridCol w:w="879"/>
        <w:gridCol w:w="3099"/>
        <w:gridCol w:w="1480"/>
        <w:gridCol w:w="2011"/>
        <w:gridCol w:w="2120"/>
        <w:gridCol w:w="222"/>
      </w:tblGrid>
      <w:tr w:rsidR="000D1E31" w:rsidRPr="000D1E31" w14:paraId="519C5AD0" w14:textId="77777777" w:rsidTr="00CB5FA1">
        <w:trPr>
          <w:gridAfter w:val="1"/>
          <w:wAfter w:w="222" w:type="dxa"/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107123C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53647B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42B6F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09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7244B2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9C2637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16F91F1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3EBB1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0D1E31" w:rsidRPr="000D1E31" w14:paraId="27294076" w14:textId="77777777" w:rsidTr="00CB5FA1">
        <w:trPr>
          <w:gridAfter w:val="1"/>
          <w:wAfter w:w="222" w:type="dxa"/>
          <w:trHeight w:val="623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654C842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ОКТОБАР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937EFE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t>– филтрирају податке по задатом критеријуму;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користе формуле за израчунавање статистика;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представе визуелно податке на oдговарајући начин;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 xml:space="preserve"> – примене основне функције форматирања табеле, сачува је у пдф формату и одштампа;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приступе дељеном документу, коментарише и врши измене унутар дељеног документа;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7BA939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6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17A61B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Израчунавање статистика према одређеном критеријуму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4C2EB3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4A88184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0D1E3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 Техника и технологија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F7D5B6E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0D1E31" w:rsidRPr="000D1E31" w14:paraId="39097CA5" w14:textId="77777777" w:rsidTr="00CB5FA1">
        <w:trPr>
          <w:gridAfter w:val="1"/>
          <w:wAfter w:w="222" w:type="dxa"/>
          <w:trHeight w:val="69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9ABCD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4C6DDB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1F6943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7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160F2C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Визуелизација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50F10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3BCF3F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8A69CB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667FB209" w14:textId="77777777" w:rsidTr="00CB5FA1">
        <w:trPr>
          <w:gridAfter w:val="1"/>
          <w:wAfter w:w="222" w:type="dxa"/>
          <w:trHeight w:val="40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FF8EFF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1DAA4C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B1B0165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8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116D16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Штампање радног листа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92C653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CF361F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5C002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1A93AADE" w14:textId="77777777" w:rsidTr="00CB5FA1">
        <w:trPr>
          <w:gridAfter w:val="1"/>
          <w:wAfter w:w="222" w:type="dxa"/>
          <w:trHeight w:val="429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DDEE7E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132ED8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8CA7E" w14:textId="77777777" w:rsidR="000D1E31" w:rsidRPr="000D1E31" w:rsidRDefault="000D1E31" w:rsidP="000D1E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9</w:t>
            </w:r>
          </w:p>
        </w:tc>
        <w:tc>
          <w:tcPr>
            <w:tcW w:w="309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7D1C31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Рачунарство у облаку: Табеле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AF442A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D1E3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D6DA39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7E83D1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0D1E31" w:rsidRPr="000D1E31" w14:paraId="4A7102B9" w14:textId="77777777" w:rsidTr="00CB5FA1">
        <w:trPr>
          <w:trHeight w:val="3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0EB422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2139A6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AD38BE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309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66CE02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9D54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78DC1D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A12903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482E" w14:textId="77777777" w:rsidR="000D1E31" w:rsidRPr="000D1E31" w:rsidRDefault="000D1E31" w:rsidP="000D1E3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</w:tr>
    </w:tbl>
    <w:p w14:paraId="4BDA7F0F" w14:textId="6D80666D" w:rsidR="000D1E31" w:rsidRDefault="000D1E31">
      <w:pPr>
        <w:spacing w:after="160"/>
      </w:pPr>
      <w:r>
        <w:br w:type="page"/>
      </w:r>
    </w:p>
    <w:tbl>
      <w:tblPr>
        <w:tblW w:w="15483" w:type="dxa"/>
        <w:tblLook w:val="04A0" w:firstRow="1" w:lastRow="0" w:firstColumn="1" w:lastColumn="0" w:noHBand="0" w:noVBand="1"/>
      </w:tblPr>
      <w:tblGrid>
        <w:gridCol w:w="1300"/>
        <w:gridCol w:w="4507"/>
        <w:gridCol w:w="879"/>
        <w:gridCol w:w="3160"/>
        <w:gridCol w:w="1480"/>
        <w:gridCol w:w="2019"/>
        <w:gridCol w:w="2138"/>
      </w:tblGrid>
      <w:tr w:rsidR="00686485" w:rsidRPr="00686485" w14:paraId="23C4D9BA" w14:textId="77777777" w:rsidTr="00C612FD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8A0271" w14:textId="77777777" w:rsidR="00686485" w:rsidRPr="00686485" w:rsidRDefault="00686485" w:rsidP="006864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8CA667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D8B934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45B611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666A2A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03ABBE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E073BD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686485" w:rsidRPr="00686485" w14:paraId="05071D7A" w14:textId="77777777" w:rsidTr="00C612FD">
        <w:trPr>
          <w:trHeight w:val="555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1E173A9" w14:textId="77777777" w:rsidR="00686485" w:rsidRPr="00686485" w:rsidRDefault="00686485" w:rsidP="006864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НОВЕМБАР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1EF1FC" w14:textId="77777777" w:rsidR="00686485" w:rsidRPr="00686485" w:rsidRDefault="00686485" w:rsidP="00686485">
            <w:pPr>
              <w:spacing w:after="240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lang w:val="sr-Latn-RS" w:eastAsia="sr-Latn-RS"/>
              </w:rPr>
              <w:t>– схвате потенцијалне ризике дељења личних података путем интернета, поготову личних података деце;</w:t>
            </w:r>
            <w:r w:rsidRPr="00686485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36375A" w14:textId="77777777" w:rsidR="00686485" w:rsidRPr="00686485" w:rsidRDefault="00686485" w:rsidP="0068648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F63343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97AB0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D849A9D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686485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 xml:space="preserve">Енглески језик Техника и технологија </w:t>
            </w:r>
            <w:r w:rsidRPr="00686485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Ликовно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32C495B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686485" w:rsidRPr="00686485" w14:paraId="6C022ED0" w14:textId="77777777" w:rsidTr="00C612FD">
        <w:trPr>
          <w:trHeight w:val="63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0276B5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90F018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lang w:val="sr-Latn-RS" w:eastAsia="sr-Latn-RS"/>
              </w:rPr>
              <w:t>– схвате везу између ризика на интернету и кршења права;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57A9C0" w14:textId="77777777" w:rsidR="00686485" w:rsidRPr="00686485" w:rsidRDefault="00686485" w:rsidP="0068648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180D34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Лични подаци и права детета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BF77CE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63F399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8525A7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686485" w:rsidRPr="00686485" w14:paraId="5A0472BA" w14:textId="77777777" w:rsidTr="00C612FD">
        <w:trPr>
          <w:trHeight w:val="3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CAD5C7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780E2E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lang w:val="sr-Latn-RS" w:eastAsia="sr-Latn-RS"/>
              </w:rPr>
              <w:t>– објасне појам „отворени подаци”;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C4E137" w14:textId="77777777" w:rsidR="00686485" w:rsidRPr="00686485" w:rsidRDefault="00686485" w:rsidP="0068648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00C10A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Отворени подаци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FA701B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AB7C9E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D8BE2D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686485" w:rsidRPr="00686485" w14:paraId="550860C7" w14:textId="77777777" w:rsidTr="00686485">
        <w:trPr>
          <w:trHeight w:val="94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B2341E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8647FB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lang w:val="sr-Latn-RS" w:eastAsia="sr-Latn-RS"/>
              </w:rPr>
              <w:t>– успоставе везу између отварања података и стварања услова за развој иновација и привредних грана за које су доступни отворени подаци;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841D02" w14:textId="77777777" w:rsidR="00686485" w:rsidRPr="00686485" w:rsidRDefault="00686485" w:rsidP="0068648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59B1BD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47B99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86485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06718D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3F074F" w14:textId="77777777" w:rsidR="00686485" w:rsidRPr="00686485" w:rsidRDefault="00686485" w:rsidP="0068648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56B0E185" w14:textId="44C207C7" w:rsidR="00CB5FA1" w:rsidRDefault="00CB5FA1"/>
    <w:p w14:paraId="62B12E97" w14:textId="77777777" w:rsidR="00792D61" w:rsidRDefault="00792D61"/>
    <w:tbl>
      <w:tblPr>
        <w:tblW w:w="15463" w:type="dxa"/>
        <w:tblLook w:val="04A0" w:firstRow="1" w:lastRow="0" w:firstColumn="1" w:lastColumn="0" w:noHBand="0" w:noVBand="1"/>
      </w:tblPr>
      <w:tblGrid>
        <w:gridCol w:w="1300"/>
        <w:gridCol w:w="4334"/>
        <w:gridCol w:w="879"/>
        <w:gridCol w:w="3236"/>
        <w:gridCol w:w="1613"/>
        <w:gridCol w:w="2002"/>
        <w:gridCol w:w="2099"/>
      </w:tblGrid>
      <w:tr w:rsidR="00792D61" w:rsidRPr="00792D61" w14:paraId="2C904E22" w14:textId="77777777" w:rsidTr="00792D61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0B46DD9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4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E70262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5360AB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28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B02549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A933EF4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E303E4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18EEDC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792D61" w:rsidRPr="00792D61" w14:paraId="57F7BAE0" w14:textId="77777777" w:rsidTr="00792D61">
        <w:trPr>
          <w:trHeight w:val="915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7122A85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ДЕЦЕМБАР</w:t>
            </w:r>
          </w:p>
        </w:tc>
        <w:tc>
          <w:tcPr>
            <w:tcW w:w="445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F604AF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t>–  сарађују са осталим члановима групе у свим фазама пројектног задатка;</w:t>
            </w: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сараднички осмисле и спроведе фазе пројектног задатка;</w:t>
            </w: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самовреднује своју улогу у оквиру пројектног задатка/тима;</w:t>
            </w: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постављају резултат свог рада на Интернет ради дељења са другима уз помоћ наставника;</w:t>
            </w: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вреднују своју улогу у групи при изради пројектног задатка и активности за које је био задужен.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E9BA5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14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445DC43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Прикупљање, обрада, анализа и визуелизација података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1FCF94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A6B476B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</w:t>
            </w: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Ликовна култура</w:t>
            </w:r>
            <w:r w:rsidRPr="00792D6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Техника и технологија</w:t>
            </w:r>
          </w:p>
        </w:tc>
        <w:tc>
          <w:tcPr>
            <w:tcW w:w="211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09FA7DE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792D61" w:rsidRPr="00792D61" w14:paraId="7393E975" w14:textId="77777777" w:rsidTr="00792D61">
        <w:trPr>
          <w:trHeight w:val="88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C90B4D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5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C36057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53BB81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15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4D0BCC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Прикупљање, обрада, анализа и визуелизација података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CA52F9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DDE756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008FA8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792D61" w:rsidRPr="00792D61" w14:paraId="7C123C3F" w14:textId="77777777" w:rsidTr="00792D61">
        <w:trPr>
          <w:trHeight w:val="88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702E02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5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A1C9FC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CE986C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16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BBA32D6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Прикупљање, обрада, анализа и визуелизација података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3D2026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071490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CD272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792D61" w:rsidRPr="00792D61" w14:paraId="6E57B543" w14:textId="77777777" w:rsidTr="00792D61">
        <w:trPr>
          <w:trHeight w:val="85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9E3F1C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5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809AF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869B9" w14:textId="77777777" w:rsidR="00792D61" w:rsidRPr="00792D61" w:rsidRDefault="00792D61" w:rsidP="00792D6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17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8CAE76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Систематизација (закључивање оцена)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0D8695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92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F0F84A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1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7219E2" w14:textId="77777777" w:rsidR="00792D61" w:rsidRPr="00792D61" w:rsidRDefault="00792D61" w:rsidP="00792D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3928A81E" w14:textId="3180DE7F" w:rsidR="00CB5FA1" w:rsidRDefault="00CB5FA1"/>
    <w:tbl>
      <w:tblPr>
        <w:tblW w:w="15422" w:type="dxa"/>
        <w:tblLook w:val="04A0" w:firstRow="1" w:lastRow="0" w:firstColumn="1" w:lastColumn="0" w:noHBand="0" w:noVBand="1"/>
      </w:tblPr>
      <w:tblGrid>
        <w:gridCol w:w="1300"/>
        <w:gridCol w:w="4365"/>
        <w:gridCol w:w="879"/>
        <w:gridCol w:w="3122"/>
        <w:gridCol w:w="1613"/>
        <w:gridCol w:w="2015"/>
        <w:gridCol w:w="2128"/>
      </w:tblGrid>
      <w:tr w:rsidR="00BF31D0" w:rsidRPr="00BF31D0" w14:paraId="013A6AEA" w14:textId="77777777" w:rsidTr="00BF31D0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7F08EE7" w14:textId="77777777" w:rsidR="00BF31D0" w:rsidRPr="00BF31D0" w:rsidRDefault="00BF31D0" w:rsidP="00BF31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3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A6EF1C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2FF20A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6566E9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029ED76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87823E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2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9C24BF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BF31D0" w:rsidRPr="00BF31D0" w14:paraId="427F8361" w14:textId="77777777" w:rsidTr="00BF31D0">
        <w:trPr>
          <w:trHeight w:val="1200"/>
        </w:trPr>
        <w:tc>
          <w:tcPr>
            <w:tcW w:w="13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92436FA" w14:textId="77777777" w:rsidR="00BF31D0" w:rsidRPr="00BF31D0" w:rsidRDefault="00BF31D0" w:rsidP="00BF31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ЈАН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5DDAFD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lang w:val="sr-Latn-RS" w:eastAsia="sr-Latn-RS"/>
              </w:rPr>
              <w:t>– постављају резултат свог рада на Интернет ради дељења са другима уз помоћ наставника;</w:t>
            </w:r>
            <w:r w:rsidRPr="00BF31D0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вреднују своју улогу у групи при изради пројектног задатка и активности за које је био задужен.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A6F60C" w14:textId="77777777" w:rsidR="00BF31D0" w:rsidRPr="00BF31D0" w:rsidRDefault="00BF31D0" w:rsidP="00BF31D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18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3A17E8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BF31D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Прикупљање, обрада, анализа и визуелизација података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3E82F" w14:textId="77777777" w:rsidR="00BF31D0" w:rsidRPr="00BF31D0" w:rsidRDefault="00BF31D0" w:rsidP="00BF31D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7DF492A" w14:textId="77777777" w:rsidR="00BF31D0" w:rsidRPr="00BF31D0" w:rsidRDefault="00BF31D0" w:rsidP="00BF31D0">
            <w:pPr>
              <w:jc w:val="center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lang w:val="sr-Latn-RS" w:eastAsia="sr-Latn-RS"/>
              </w:rPr>
              <w:t>Енглески језик Математика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C068DED" w14:textId="77777777" w:rsidR="00BF31D0" w:rsidRPr="00BF31D0" w:rsidRDefault="00BF31D0" w:rsidP="00BF31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BF3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37E47EC3" w14:textId="78209749" w:rsidR="00CB5FA1" w:rsidRDefault="00CB5FA1"/>
    <w:p w14:paraId="1558B818" w14:textId="77777777" w:rsidR="000A2BC0" w:rsidRDefault="000A2BC0"/>
    <w:p w14:paraId="4686D390" w14:textId="77777777" w:rsidR="00BF31D0" w:rsidRDefault="00BF31D0">
      <w:pPr>
        <w:spacing w:after="160"/>
      </w:pPr>
    </w:p>
    <w:tbl>
      <w:tblPr>
        <w:tblW w:w="15339" w:type="dxa"/>
        <w:tblLook w:val="04A0" w:firstRow="1" w:lastRow="0" w:firstColumn="1" w:lastColumn="0" w:noHBand="0" w:noVBand="1"/>
      </w:tblPr>
      <w:tblGrid>
        <w:gridCol w:w="1300"/>
        <w:gridCol w:w="4365"/>
        <w:gridCol w:w="879"/>
        <w:gridCol w:w="3156"/>
        <w:gridCol w:w="1480"/>
        <w:gridCol w:w="2019"/>
        <w:gridCol w:w="2140"/>
      </w:tblGrid>
      <w:tr w:rsidR="000A2BC0" w:rsidRPr="000A2BC0" w14:paraId="613F6668" w14:textId="77777777" w:rsidTr="000A2BC0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03A0B7" w14:textId="77777777" w:rsidR="000A2BC0" w:rsidRPr="000A2BC0" w:rsidRDefault="000A2BC0" w:rsidP="000A2B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3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396665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1A0954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5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E4D727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1E9B67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3CAD04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C629D4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0A2BC0" w:rsidRPr="000A2BC0" w14:paraId="2A6489FB" w14:textId="77777777" w:rsidTr="000A2BC0">
        <w:trPr>
          <w:trHeight w:val="300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8488D0E" w14:textId="77777777" w:rsidR="000A2BC0" w:rsidRPr="000A2BC0" w:rsidRDefault="000A2BC0" w:rsidP="000A2B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ФЕБРУАР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5833CA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lang w:val="sr-Latn-RS" w:eastAsia="sr-Latn-RS"/>
              </w:rPr>
              <w:t>– креирају једноставан програм у Jupyter радној свесци;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C7C731" w14:textId="77777777" w:rsidR="000A2BC0" w:rsidRPr="000A2BC0" w:rsidRDefault="000A2BC0" w:rsidP="000A2B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31718D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Jupyter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DE0464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14:paraId="465B45D2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36926CCB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0A2BC0" w:rsidRPr="000A2BC0" w14:paraId="0CC7A007" w14:textId="77777777" w:rsidTr="000A2BC0">
        <w:trPr>
          <w:trHeight w:val="3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0E1AAD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225D67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lang w:val="sr-Latn-RS" w:eastAsia="sr-Latn-RS"/>
              </w:rPr>
              <w:t>– унесу серију (низ) података;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660A50" w14:textId="77777777" w:rsidR="000A2BC0" w:rsidRPr="000A2BC0" w:rsidRDefault="000A2BC0" w:rsidP="000A2B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A68D5C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Jupyter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89C449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14:paraId="303BF166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lang w:val="sr-Latn-RS" w:eastAsia="sr-Latn-RS"/>
              </w:rPr>
              <w:t>Енглески језик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06A89779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0A2BC0" w:rsidRPr="000A2BC0" w14:paraId="649CE382" w14:textId="77777777" w:rsidTr="000A2BC0">
        <w:trPr>
          <w:trHeight w:val="6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52E051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7470F9" w14:textId="77777777" w:rsidR="000A2BC0" w:rsidRPr="000A2BC0" w:rsidRDefault="000A2BC0" w:rsidP="000A2BC0">
            <w:pPr>
              <w:spacing w:after="240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lang w:val="sr-Latn-RS" w:eastAsia="sr-Latn-RS"/>
              </w:rPr>
              <w:t>– изврше једноставне анализе низа података (израчуна збир, просек, проценте, ...);</w:t>
            </w:r>
            <w:r w:rsidRPr="000A2BC0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1EC95C" w14:textId="77777777" w:rsidR="000A2BC0" w:rsidRPr="000A2BC0" w:rsidRDefault="000A2BC0" w:rsidP="000A2B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1FC482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Унос података у једнодимензионе низове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C29343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D981142" w14:textId="77777777" w:rsidR="000A2BC0" w:rsidRPr="000A2BC0" w:rsidRDefault="000A2BC0" w:rsidP="000A2BC0">
            <w:pPr>
              <w:spacing w:after="240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4DDAF95A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0A2BC0" w:rsidRPr="000A2BC0" w14:paraId="1D29B72B" w14:textId="77777777" w:rsidTr="000A2BC0">
        <w:trPr>
          <w:trHeight w:val="6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D0EF0E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6FDD73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lang w:val="sr-Latn-RS" w:eastAsia="sr-Latn-RS"/>
              </w:rPr>
              <w:t>– користе структуру података DataFrame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8F7E3D" w14:textId="77777777" w:rsidR="000A2BC0" w:rsidRPr="000A2BC0" w:rsidRDefault="000A2BC0" w:rsidP="000A2B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EAAE92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Унос и представљање табеларно записаних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7EAA9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0A2BC0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322426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A1759D" w14:textId="77777777" w:rsidR="000A2BC0" w:rsidRPr="000A2BC0" w:rsidRDefault="000A2BC0" w:rsidP="000A2B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5A6BC5DC" w14:textId="73CACF7D" w:rsidR="00CB5FA1" w:rsidRDefault="00CB5FA1">
      <w:pPr>
        <w:spacing w:after="160"/>
      </w:pPr>
      <w:r>
        <w:br w:type="page"/>
      </w:r>
    </w:p>
    <w:tbl>
      <w:tblPr>
        <w:tblW w:w="15341" w:type="dxa"/>
        <w:tblLook w:val="04A0" w:firstRow="1" w:lastRow="0" w:firstColumn="1" w:lastColumn="0" w:noHBand="0" w:noVBand="1"/>
      </w:tblPr>
      <w:tblGrid>
        <w:gridCol w:w="1300"/>
        <w:gridCol w:w="4365"/>
        <w:gridCol w:w="879"/>
        <w:gridCol w:w="3160"/>
        <w:gridCol w:w="1480"/>
        <w:gridCol w:w="2019"/>
        <w:gridCol w:w="2138"/>
      </w:tblGrid>
      <w:tr w:rsidR="009F148F" w:rsidRPr="009F148F" w14:paraId="6747C364" w14:textId="77777777" w:rsidTr="009F148F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F37E4F0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3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569C09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ACDEBC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E9A77D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BCB5468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71E622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1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9683B6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9F148F" w:rsidRPr="009F148F" w14:paraId="76ED8EF1" w14:textId="77777777" w:rsidTr="009F148F">
        <w:trPr>
          <w:trHeight w:val="585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71FD135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МАРТ</w:t>
            </w:r>
          </w:p>
        </w:tc>
        <w:tc>
          <w:tcPr>
            <w:tcW w:w="436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A9BE17" w14:textId="77777777" w:rsidR="009F148F" w:rsidRPr="009F148F" w:rsidRDefault="009F148F" w:rsidP="009F148F">
            <w:pPr>
              <w:spacing w:after="240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lang w:val="sr-Latn-RS" w:eastAsia="sr-Latn-RS"/>
              </w:rPr>
              <w:t>– графички представе низове података (у облику линијског, стубичастог или секторског дијаграма);</w:t>
            </w:r>
            <w:r w:rsidRPr="009F148F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унесу табеларне податке или их учитају из локалних датотека и сниме их;</w:t>
            </w:r>
            <w:r w:rsidRPr="009F148F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изврше основне анализе и обраде табеларних података (по врстама и по колонама, сортирање, филтрирање, ...);</w:t>
            </w:r>
            <w:r w:rsidRPr="009F148F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изврше анализе које укључују статистике по групама.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EE380B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E8E6F8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Графичко представљање низова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1A44B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F388FD0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9F148F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</w:t>
            </w:r>
            <w:r w:rsidRPr="009F148F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Ликовна култура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7F1EBBD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9F148F" w:rsidRPr="009F148F" w14:paraId="1496795E" w14:textId="77777777" w:rsidTr="009F148F">
        <w:trPr>
          <w:trHeight w:val="55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91B93A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7B9B57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035E6D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2C4A6553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Графичко представљање низова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1DDFF1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2502A2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E2D1C7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9F148F" w:rsidRPr="009F148F" w14:paraId="41F242CE" w14:textId="77777777" w:rsidTr="009F148F">
        <w:trPr>
          <w:trHeight w:val="60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BAB5DB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DF80ED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D61F35E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1C22CF2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Анализа и обрада табеларно записаних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432AE9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обрада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D2152B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82FB5F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9F148F" w:rsidRPr="009F148F" w14:paraId="17DFCCE7" w14:textId="77777777" w:rsidTr="009F148F">
        <w:trPr>
          <w:trHeight w:val="57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F9A3C5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0C6241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223F76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7E988A1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Анализа и обрада табеларно записаних података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2B5E82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D568C8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21AC68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9F148F" w:rsidRPr="009F148F" w14:paraId="4F91554B" w14:textId="77777777" w:rsidTr="009F148F">
        <w:trPr>
          <w:trHeight w:val="405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C47974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74588B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D759AA6" w14:textId="77777777" w:rsidR="009F148F" w:rsidRPr="009F148F" w:rsidRDefault="009F148F" w:rsidP="009F1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BA9717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431D74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9F148F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CDCBA5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0A7758" w14:textId="77777777" w:rsidR="009F148F" w:rsidRPr="009F148F" w:rsidRDefault="009F148F" w:rsidP="009F14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15517510" w14:textId="35C43946" w:rsidR="00CB5FA1" w:rsidRDefault="00CB5FA1"/>
    <w:p w14:paraId="43D5F232" w14:textId="77777777" w:rsidR="00372509" w:rsidRDefault="00372509"/>
    <w:p w14:paraId="2B89B043" w14:textId="5C3BC378" w:rsidR="00CB5FA1" w:rsidRDefault="00CB5FA1"/>
    <w:tbl>
      <w:tblPr>
        <w:tblW w:w="15218" w:type="dxa"/>
        <w:tblLook w:val="04A0" w:firstRow="1" w:lastRow="0" w:firstColumn="1" w:lastColumn="0" w:noHBand="0" w:noVBand="1"/>
      </w:tblPr>
      <w:tblGrid>
        <w:gridCol w:w="1301"/>
        <w:gridCol w:w="4315"/>
        <w:gridCol w:w="879"/>
        <w:gridCol w:w="3097"/>
        <w:gridCol w:w="1613"/>
        <w:gridCol w:w="2011"/>
        <w:gridCol w:w="2002"/>
      </w:tblGrid>
      <w:tr w:rsidR="00E35103" w:rsidRPr="00E35103" w14:paraId="08110332" w14:textId="77777777" w:rsidTr="00E35103">
        <w:trPr>
          <w:trHeight w:val="885"/>
        </w:trPr>
        <w:tc>
          <w:tcPr>
            <w:tcW w:w="13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BC95E88" w14:textId="77777777" w:rsidR="00E35103" w:rsidRPr="00E35103" w:rsidRDefault="00E35103" w:rsidP="00E351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31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3C47EB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9FEB46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09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119B4C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7F754C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C3B16A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00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79E9F4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E35103" w:rsidRPr="00E35103" w14:paraId="111511F0" w14:textId="77777777" w:rsidTr="00E35103">
        <w:trPr>
          <w:trHeight w:val="645"/>
        </w:trPr>
        <w:tc>
          <w:tcPr>
            <w:tcW w:w="130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FB44891" w14:textId="77777777" w:rsidR="00E35103" w:rsidRPr="00E35103" w:rsidRDefault="00E35103" w:rsidP="00E351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АПРИЛ</w:t>
            </w:r>
          </w:p>
        </w:tc>
        <w:tc>
          <w:tcPr>
            <w:tcW w:w="431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250AD62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сарађује са осталим члановима групе;</w:t>
            </w: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сараднички осмисли и спроведе фазе пројектног задатка;</w:t>
            </w: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самовреднује своју улогу у оквиру пројектног задатка/тима;</w:t>
            </w: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креира рачунарске програме који доприносе решавању пројектног задатка;</w:t>
            </w: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</w: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183FC0" w14:textId="77777777" w:rsidR="00E35103" w:rsidRPr="00E35103" w:rsidRDefault="00E35103" w:rsidP="00E3510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28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52769B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9CC138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7AD61EE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</w:t>
            </w:r>
            <w:r w:rsidRPr="00E35103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Ликовна култура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92A01C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 </w:t>
            </w:r>
          </w:p>
        </w:tc>
      </w:tr>
      <w:tr w:rsidR="00E35103" w:rsidRPr="00E35103" w14:paraId="5DA6DBA6" w14:textId="77777777" w:rsidTr="00E35103">
        <w:trPr>
          <w:trHeight w:val="600"/>
        </w:trPr>
        <w:tc>
          <w:tcPr>
            <w:tcW w:w="130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5DEDC4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776047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B5692C" w14:textId="77777777" w:rsidR="00E35103" w:rsidRPr="00E35103" w:rsidRDefault="00E35103" w:rsidP="00E3510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29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908D9B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955E3B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4CDEFD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137CC8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</w:p>
        </w:tc>
      </w:tr>
      <w:tr w:rsidR="00E35103" w:rsidRPr="00E35103" w14:paraId="3D14BE21" w14:textId="77777777" w:rsidTr="00E35103">
        <w:trPr>
          <w:trHeight w:val="1035"/>
        </w:trPr>
        <w:tc>
          <w:tcPr>
            <w:tcW w:w="130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4544B9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6A49BF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9BE460" w14:textId="77777777" w:rsidR="00E35103" w:rsidRPr="00E35103" w:rsidRDefault="00E35103" w:rsidP="00E3510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30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95155C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E35103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614622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E35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CC6CC7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75F3BE" w14:textId="77777777" w:rsidR="00E35103" w:rsidRPr="00E35103" w:rsidRDefault="00E35103" w:rsidP="00E351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</w:p>
        </w:tc>
      </w:tr>
    </w:tbl>
    <w:p w14:paraId="7BC6B738" w14:textId="116FDD60" w:rsidR="00CB5FA1" w:rsidRDefault="00CB5FA1"/>
    <w:p w14:paraId="0B8C736F" w14:textId="26352EB6" w:rsidR="00CB5FA1" w:rsidRDefault="00CB5FA1"/>
    <w:p w14:paraId="614DB73C" w14:textId="76D65BBE" w:rsidR="00CB5FA1" w:rsidRDefault="00CB5FA1"/>
    <w:p w14:paraId="544BD10C" w14:textId="40135A63" w:rsidR="00CB5FA1" w:rsidRDefault="00CB5FA1" w:rsidP="00372509">
      <w:pPr>
        <w:spacing w:after="160"/>
      </w:pPr>
      <w:r>
        <w:br w:type="page"/>
      </w:r>
    </w:p>
    <w:tbl>
      <w:tblPr>
        <w:tblW w:w="15446" w:type="dxa"/>
        <w:tblLook w:val="04A0" w:firstRow="1" w:lastRow="0" w:firstColumn="1" w:lastColumn="0" w:noHBand="0" w:noVBand="1"/>
      </w:tblPr>
      <w:tblGrid>
        <w:gridCol w:w="1300"/>
        <w:gridCol w:w="4507"/>
        <w:gridCol w:w="879"/>
        <w:gridCol w:w="3130"/>
        <w:gridCol w:w="1613"/>
        <w:gridCol w:w="2015"/>
        <w:gridCol w:w="2002"/>
      </w:tblGrid>
      <w:tr w:rsidR="00CB5FA1" w:rsidRPr="00CB5FA1" w14:paraId="2F06C13A" w14:textId="77777777" w:rsidTr="00CB5FA1">
        <w:trPr>
          <w:trHeight w:val="855"/>
        </w:trPr>
        <w:tc>
          <w:tcPr>
            <w:tcW w:w="13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CF985F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50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156906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6AF667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13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7BA47D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C62056F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201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774BBE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200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6A18F63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CB5FA1" w:rsidRPr="00CB5FA1" w14:paraId="1B2FB73B" w14:textId="77777777" w:rsidTr="00CB5FA1">
        <w:trPr>
          <w:trHeight w:val="810"/>
        </w:trPr>
        <w:tc>
          <w:tcPr>
            <w:tcW w:w="1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12F9614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МАЈ</w:t>
            </w:r>
          </w:p>
        </w:tc>
        <w:tc>
          <w:tcPr>
            <w:tcW w:w="450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9D4619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t>– сарађује са осталим члановима групе;</w:t>
            </w: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креира рачунарске програме који доприносе решавању пројектног задатка;</w:t>
            </w: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поставља резултат свог рада на Интернет ради дељења са другима уз помоћ наставника;</w:t>
            </w: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– вреднује своју улогу у групи при изради пројектног задатка и активности за које је био задужен.</w:t>
            </w: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</w: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</w: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96F5D6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31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61FAE4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E2E941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утврђивање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01B0FB8" w14:textId="77777777" w:rsidR="00CB5FA1" w:rsidRPr="00CB5FA1" w:rsidRDefault="00CB5FA1" w:rsidP="00CB5FA1">
            <w:pPr>
              <w:spacing w:after="240"/>
              <w:rPr>
                <w:rFonts w:ascii="Times New Roman" w:eastAsia="Times New Roman" w:hAnsi="Times New Roman" w:cs="Times New Roman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t>Математика</w:t>
            </w: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Енглески језик</w:t>
            </w:r>
            <w:r w:rsidRPr="00CB5FA1">
              <w:rPr>
                <w:rFonts w:ascii="Times New Roman" w:eastAsia="Times New Roman" w:hAnsi="Times New Roman" w:cs="Times New Roman"/>
                <w:lang w:val="sr-Latn-RS" w:eastAsia="sr-Latn-RS"/>
              </w:rPr>
              <w:br/>
              <w:t>Ликовна култура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936ED06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CB5FA1" w:rsidRPr="00CB5FA1" w14:paraId="0A0A6DF7" w14:textId="77777777" w:rsidTr="00CB5FA1">
        <w:trPr>
          <w:trHeight w:val="63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9500D1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4D161C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561541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32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7A135E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45ABD4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DDC414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B7ECF5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B5FA1" w:rsidRPr="00CB5FA1" w14:paraId="29E7C7D5" w14:textId="77777777" w:rsidTr="00CB5FA1">
        <w:trPr>
          <w:trHeight w:val="660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29530E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640E03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7A5F55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33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A81C57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Пројекат</w:t>
            </w: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: Програмирање уређаја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5414FD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B61084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A4734A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B5FA1" w:rsidRPr="00CB5FA1" w14:paraId="1E3EC027" w14:textId="77777777" w:rsidTr="00CB5FA1">
        <w:trPr>
          <w:trHeight w:val="589"/>
        </w:trPr>
        <w:tc>
          <w:tcPr>
            <w:tcW w:w="1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EA0A39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50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7105D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B8996" w14:textId="77777777" w:rsidR="00CB5FA1" w:rsidRPr="00CB5FA1" w:rsidRDefault="00CB5FA1" w:rsidP="00CB5FA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34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BA3C79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Систематизација (закључивање оцена)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AEC6E7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5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2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113055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lang w:val="sr-Latn-RS" w:eastAsia="sr-Latn-RS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78115C" w14:textId="77777777" w:rsidR="00CB5FA1" w:rsidRPr="00CB5FA1" w:rsidRDefault="00CB5FA1" w:rsidP="00CB5F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34B0B3C2" w14:textId="77777777" w:rsidR="00CB5FA1" w:rsidRDefault="00CB5FA1"/>
    <w:sectPr w:rsidR="00CB5FA1" w:rsidSect="000D1E31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31"/>
    <w:rsid w:val="000A2BC0"/>
    <w:rsid w:val="000D1E31"/>
    <w:rsid w:val="00372509"/>
    <w:rsid w:val="00686485"/>
    <w:rsid w:val="00792D61"/>
    <w:rsid w:val="009F148F"/>
    <w:rsid w:val="00BF31D0"/>
    <w:rsid w:val="00C17EAD"/>
    <w:rsid w:val="00C612FD"/>
    <w:rsid w:val="00CB5FA1"/>
    <w:rsid w:val="00E3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7D173D"/>
  <w15:chartTrackingRefBased/>
  <w15:docId w15:val="{2E67F13B-59EA-409C-9179-476D73F7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E31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1E31"/>
    <w:pPr>
      <w:spacing w:after="0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Stojiljković</dc:creator>
  <cp:keywords/>
  <dc:description/>
  <cp:lastModifiedBy>Bojana Stojiljković</cp:lastModifiedBy>
  <cp:revision>9</cp:revision>
  <dcterms:created xsi:type="dcterms:W3CDTF">2021-06-02T09:59:00Z</dcterms:created>
  <dcterms:modified xsi:type="dcterms:W3CDTF">2021-07-02T13:39:00Z</dcterms:modified>
</cp:coreProperties>
</file>